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67F1C6" w14:textId="77777777" w:rsidR="00FB081F" w:rsidRDefault="00FB081F" w:rsidP="00AC5F77">
      <w:pPr>
        <w:pStyle w:val="LabTitle"/>
      </w:pPr>
      <w:proofErr w:type="spellStart"/>
      <w:r>
        <w:t>Packet</w:t>
      </w:r>
      <w:proofErr w:type="spellEnd"/>
      <w:r>
        <w:t xml:space="preserve"> </w:t>
      </w:r>
      <w:proofErr w:type="spellStart"/>
      <w:r>
        <w:t>Tracer</w:t>
      </w:r>
      <w:proofErr w:type="spellEnd"/>
      <w:r>
        <w:t>: explore el hogar inteligente</w:t>
      </w:r>
    </w:p>
    <w:p w14:paraId="71B309ED" w14:textId="77777777" w:rsidR="005F67BF" w:rsidRPr="00FD4A68" w:rsidRDefault="005F67BF" w:rsidP="005F67BF">
      <w:pPr>
        <w:pStyle w:val="LabTitle"/>
        <w:rPr>
          <w:rStyle w:val="LabTitleInstVersred"/>
          <w:b/>
        </w:rPr>
      </w:pPr>
      <w:r>
        <w:rPr>
          <w:rStyle w:val="LabTitleInstVersred"/>
        </w:rPr>
        <w:t>(</w:t>
      </w:r>
      <w:proofErr w:type="gramStart"/>
      <w:r>
        <w:rPr>
          <w:rStyle w:val="LabTitleInstVersred"/>
        </w:rPr>
        <w:t>versión</w:t>
      </w:r>
      <w:proofErr w:type="gramEnd"/>
      <w:r>
        <w:rPr>
          <w:rStyle w:val="LabTitleInstVersred"/>
        </w:rPr>
        <w:t xml:space="preserve"> para el instructor)</w:t>
      </w:r>
    </w:p>
    <w:p w14:paraId="7C90B07F" w14:textId="77777777" w:rsidR="005F67BF" w:rsidRPr="009A1CF4" w:rsidRDefault="005F67BF" w:rsidP="005F67BF">
      <w:pPr>
        <w:pStyle w:val="InstNoteRed"/>
      </w:pPr>
      <w:r>
        <w:rPr>
          <w:b/>
        </w:rPr>
        <w:t>Nota para el instructor:</w:t>
      </w:r>
      <w:r>
        <w:t xml:space="preserve"> El color de fuente rojo o las partes resaltadas en gris indican texto que aparece en la copia del instructor solamente.</w:t>
      </w:r>
    </w:p>
    <w:p w14:paraId="55CFEB73" w14:textId="77777777" w:rsidR="00FB081F" w:rsidRDefault="00FB081F" w:rsidP="00003F02">
      <w:pPr>
        <w:pStyle w:val="LabSection"/>
        <w:numPr>
          <w:ilvl w:val="0"/>
          <w:numId w:val="0"/>
        </w:numPr>
      </w:pPr>
      <w:r>
        <w:t>Topología</w:t>
      </w:r>
    </w:p>
    <w:p w14:paraId="24888999" w14:textId="77777777" w:rsidR="00FB081F" w:rsidRDefault="0084629E" w:rsidP="00FB081F">
      <w:pPr>
        <w:pStyle w:val="Visual"/>
      </w:pPr>
      <w:r>
        <w:rPr>
          <w:noProof/>
          <w:lang w:val="en-US" w:eastAsia="zh-CN"/>
        </w:rPr>
        <w:drawing>
          <wp:inline distT="0" distB="0" distL="0" distR="0" wp14:anchorId="0E20A3D4" wp14:editId="42228057">
            <wp:extent cx="6392545" cy="5393309"/>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6392545" cy="5393309"/>
                    </a:xfrm>
                    <a:prstGeom prst="rect">
                      <a:avLst/>
                    </a:prstGeom>
                    <a:noFill/>
                    <a:ln>
                      <a:noFill/>
                    </a:ln>
                  </pic:spPr>
                </pic:pic>
              </a:graphicData>
            </a:graphic>
          </wp:inline>
        </w:drawing>
      </w:r>
    </w:p>
    <w:p w14:paraId="25137EDC" w14:textId="77777777" w:rsidR="009D2C27" w:rsidRDefault="009D2C27" w:rsidP="0014219C">
      <w:pPr>
        <w:pStyle w:val="LabSection"/>
      </w:pPr>
      <w:r>
        <w:t>Objetivos</w:t>
      </w:r>
    </w:p>
    <w:p w14:paraId="77F69450" w14:textId="77777777" w:rsidR="00FB081F" w:rsidRPr="005F67BF" w:rsidRDefault="00125A48" w:rsidP="00FB081F">
      <w:pPr>
        <w:pStyle w:val="Bulletlevel1"/>
        <w:rPr>
          <w:b/>
        </w:rPr>
      </w:pPr>
      <w:r>
        <w:rPr>
          <w:b/>
        </w:rPr>
        <w:t>Explore el hogar inteligente</w:t>
      </w:r>
    </w:p>
    <w:p w14:paraId="49A4AB76" w14:textId="77777777" w:rsidR="00FB081F" w:rsidRPr="00FB081F" w:rsidRDefault="005E56F5" w:rsidP="00FB081F">
      <w:pPr>
        <w:pStyle w:val="Bulletlevel1"/>
      </w:pPr>
      <w:r>
        <w:rPr>
          <w:b/>
        </w:rPr>
        <w:t>Analice el uso de la computación en la niebla en el hogar inteligente</w:t>
      </w:r>
    </w:p>
    <w:p w14:paraId="4D52A502" w14:textId="77777777" w:rsidR="00231DCA" w:rsidRDefault="00231DCA" w:rsidP="007B4C43">
      <w:pPr>
        <w:pStyle w:val="LabSection"/>
      </w:pPr>
      <w:r>
        <w:lastRenderedPageBreak/>
        <w:t>Aspectos básicos/situación</w:t>
      </w:r>
    </w:p>
    <w:p w14:paraId="76912114" w14:textId="7CA18EC4" w:rsidR="00FB081F" w:rsidRPr="00FB081F" w:rsidRDefault="00691608" w:rsidP="00FB081F">
      <w:pPr>
        <w:pStyle w:val="BodyTextL25"/>
      </w:pPr>
      <w:r>
        <w:t>En esta actividad, explorará el ejemplo de hogar inteligente. Según la aplicación, algunos datos se procesan mejor cerca de la fuente. El ejemplo de hogar inteligente aprovecha la computación en la niebla para monitorear y responder a los niveles de humo detectados en el hogar.</w:t>
      </w:r>
    </w:p>
    <w:p w14:paraId="38AEF6ED" w14:textId="77777777" w:rsidR="00C45CB8" w:rsidRDefault="007B2BBB" w:rsidP="00FB081F">
      <w:pPr>
        <w:pStyle w:val="PartHead"/>
      </w:pPr>
      <w:r>
        <w:t>Explore el hogar inteligente</w:t>
      </w:r>
    </w:p>
    <w:p w14:paraId="2B43A2EA" w14:textId="130D562E" w:rsidR="00FB081F" w:rsidRDefault="00876090" w:rsidP="00345084">
      <w:pPr>
        <w:pStyle w:val="StepHead"/>
      </w:pPr>
      <w:r>
        <w:t>Comprenda los dispositivos que conforman el hogar inteligente</w:t>
      </w:r>
    </w:p>
    <w:p w14:paraId="5CCDA30E" w14:textId="01AFD418" w:rsidR="00876090" w:rsidRPr="003D5A8D" w:rsidRDefault="00876090" w:rsidP="003D5A8D">
      <w:pPr>
        <w:pStyle w:val="BodyTextL25"/>
      </w:pPr>
      <w:r>
        <w:t>Es común para los ISP entregar datos y videos mediante un único cable coaxial. Desde el ático, el divisor coaxial se usa para separar la señal de video de la señal de datos.</w:t>
      </w:r>
    </w:p>
    <w:p w14:paraId="57F524D4" w14:textId="516844BB" w:rsidR="00876090" w:rsidRDefault="00876090" w:rsidP="00125A48">
      <w:pPr>
        <w:pStyle w:val="SubStepAlpha"/>
      </w:pPr>
      <w:r>
        <w:t>Dos cables coaxiales salen del divisor coaxial en la topología que se muestra. ¿Qué dispositivos se conectan al cable coaxial?</w:t>
      </w:r>
    </w:p>
    <w:p w14:paraId="7292C390" w14:textId="77777777" w:rsidR="003D5A8D" w:rsidRDefault="003D5A8D" w:rsidP="003D5A8D">
      <w:pPr>
        <w:pStyle w:val="SubStepAlpha"/>
        <w:numPr>
          <w:ilvl w:val="0"/>
          <w:numId w:val="0"/>
        </w:numPr>
        <w:ind w:left="720"/>
      </w:pPr>
      <w:r>
        <w:t>____________________________________________________________________________________</w:t>
      </w:r>
    </w:p>
    <w:p w14:paraId="03655065" w14:textId="77777777" w:rsidR="00876090" w:rsidRPr="00691956" w:rsidRDefault="00876090" w:rsidP="00876090">
      <w:pPr>
        <w:pStyle w:val="SubStepAlpha"/>
        <w:numPr>
          <w:ilvl w:val="0"/>
          <w:numId w:val="0"/>
        </w:numPr>
        <w:ind w:left="720"/>
        <w:rPr>
          <w:rStyle w:val="AnswerGray"/>
        </w:rPr>
      </w:pPr>
      <w:r>
        <w:rPr>
          <w:rStyle w:val="AnswerGray"/>
        </w:rPr>
        <w:t>TV y cable módem.</w:t>
      </w:r>
    </w:p>
    <w:p w14:paraId="60C9E784" w14:textId="282193A0" w:rsidR="00876090" w:rsidRDefault="00876090" w:rsidP="00125A48">
      <w:pPr>
        <w:pStyle w:val="SubStepAlpha"/>
      </w:pPr>
      <w:r>
        <w:t>El módem por cable es la interfaz entre la red del ISP y la red de la casa. ¿A qué dispositivos se conecta el módem por cable?</w:t>
      </w:r>
    </w:p>
    <w:p w14:paraId="3CC38EF7" w14:textId="77777777" w:rsidR="003D5A8D" w:rsidRDefault="003D5A8D" w:rsidP="003D5A8D">
      <w:pPr>
        <w:pStyle w:val="SubStepAlpha"/>
        <w:numPr>
          <w:ilvl w:val="0"/>
          <w:numId w:val="0"/>
        </w:numPr>
        <w:ind w:left="720"/>
      </w:pPr>
      <w:r>
        <w:t>____________________________________________________________________________________</w:t>
      </w:r>
    </w:p>
    <w:p w14:paraId="355075AB" w14:textId="77777777" w:rsidR="00876090" w:rsidRPr="00691956" w:rsidRDefault="00876090" w:rsidP="00876090">
      <w:pPr>
        <w:pStyle w:val="SubStepAlpha"/>
        <w:numPr>
          <w:ilvl w:val="0"/>
          <w:numId w:val="0"/>
        </w:numPr>
        <w:ind w:left="720"/>
        <w:rPr>
          <w:rStyle w:val="AnswerGray"/>
        </w:rPr>
      </w:pPr>
      <w:r>
        <w:rPr>
          <w:rStyle w:val="AnswerGray"/>
        </w:rPr>
        <w:t xml:space="preserve">Divisor coaxial y </w:t>
      </w:r>
      <w:proofErr w:type="spellStart"/>
      <w:r>
        <w:rPr>
          <w:rStyle w:val="AnswerGray"/>
        </w:rPr>
        <w:t>gateway</w:t>
      </w:r>
      <w:proofErr w:type="spellEnd"/>
      <w:r>
        <w:rPr>
          <w:rStyle w:val="AnswerGray"/>
        </w:rPr>
        <w:t xml:space="preserve"> residencial.</w:t>
      </w:r>
    </w:p>
    <w:p w14:paraId="6ABEF616" w14:textId="77777777" w:rsidR="003D5A8D" w:rsidRDefault="00362627" w:rsidP="003D5A8D">
      <w:pPr>
        <w:pStyle w:val="BodyTextL25"/>
      </w:pPr>
      <w:r>
        <w:t xml:space="preserve">El </w:t>
      </w:r>
      <w:proofErr w:type="spellStart"/>
      <w:r>
        <w:t>gateway</w:t>
      </w:r>
      <w:proofErr w:type="spellEnd"/>
      <w:r>
        <w:t xml:space="preserve"> residencial actúa como concentrador y </w:t>
      </w:r>
      <w:proofErr w:type="spellStart"/>
      <w:r>
        <w:t>router</w:t>
      </w:r>
      <w:proofErr w:type="spellEnd"/>
      <w:r>
        <w:t xml:space="preserve"> de todos los dispositivos domésticos internos. También proporciona una interfaz web que permite que los usuarios monitoreen y controlen varios dispositivos domésticos inteligentes. Tenga en cuenta que los dispositivos domésticos pueden conectarse al </w:t>
      </w:r>
      <w:proofErr w:type="spellStart"/>
      <w:r>
        <w:t>gateway</w:t>
      </w:r>
      <w:proofErr w:type="spellEnd"/>
      <w:r>
        <w:t xml:space="preserve"> residencial mediante conexiones cableadas e inalámbricas.</w:t>
      </w:r>
    </w:p>
    <w:p w14:paraId="3AF3A972" w14:textId="77777777" w:rsidR="005D2986" w:rsidRDefault="005D2986" w:rsidP="005D2986">
      <w:pPr>
        <w:pStyle w:val="BodyTextL25"/>
      </w:pPr>
      <w:r>
        <w:t xml:space="preserve">Nota: </w:t>
      </w:r>
      <w:proofErr w:type="spellStart"/>
      <w:r>
        <w:t>Packet</w:t>
      </w:r>
      <w:proofErr w:type="spellEnd"/>
      <w:r>
        <w:t xml:space="preserve"> </w:t>
      </w:r>
      <w:proofErr w:type="spellStart"/>
      <w:r>
        <w:t>Tracer</w:t>
      </w:r>
      <w:proofErr w:type="spellEnd"/>
      <w:r>
        <w:t xml:space="preserve"> usa haces truncados para representar las conexiones inalámbricas, pero pueden resultar difíciles de leer cuando hay muchos dispositivos presentes. Para encenderlo, vaya a Opciones &gt; Preferencias &gt; Ficha Ocultar &gt; y desmarque </w:t>
      </w:r>
      <w:r>
        <w:rPr>
          <w:b/>
        </w:rPr>
        <w:t>Ocultar conexión inalámbrica/celular.</w:t>
      </w:r>
    </w:p>
    <w:p w14:paraId="30B85321" w14:textId="77777777" w:rsidR="00125A48" w:rsidRDefault="003D5A8D" w:rsidP="00125A48">
      <w:pPr>
        <w:pStyle w:val="SubStepAlpha"/>
      </w:pPr>
      <w:r>
        <w:t xml:space="preserve">Enumere todos los dispositivos domésticos al </w:t>
      </w:r>
      <w:proofErr w:type="spellStart"/>
      <w:r>
        <w:t>gateway</w:t>
      </w:r>
      <w:proofErr w:type="spellEnd"/>
      <w:r>
        <w:t xml:space="preserve"> residencial</w:t>
      </w:r>
    </w:p>
    <w:p w14:paraId="2A59F53A" w14:textId="77777777" w:rsidR="003D5A8D" w:rsidRDefault="003D5A8D" w:rsidP="003D5A8D">
      <w:pPr>
        <w:pStyle w:val="SubStepAlpha"/>
        <w:numPr>
          <w:ilvl w:val="0"/>
          <w:numId w:val="0"/>
        </w:numPr>
        <w:ind w:left="720"/>
      </w:pPr>
      <w:r>
        <w:t>____________________________________________________________________________________</w:t>
      </w:r>
    </w:p>
    <w:p w14:paraId="58217C8C" w14:textId="77777777" w:rsidR="00C12113" w:rsidRDefault="00C12113" w:rsidP="00C12113">
      <w:pPr>
        <w:pStyle w:val="SubStepAlpha"/>
        <w:numPr>
          <w:ilvl w:val="0"/>
          <w:numId w:val="0"/>
        </w:numPr>
        <w:ind w:left="720"/>
      </w:pPr>
      <w:r>
        <w:t>____________________________________________________________________________________</w:t>
      </w:r>
    </w:p>
    <w:p w14:paraId="17B3F5D5" w14:textId="77777777" w:rsidR="00C12113" w:rsidRDefault="00C12113" w:rsidP="00C12113">
      <w:pPr>
        <w:pStyle w:val="SubStepAlpha"/>
        <w:numPr>
          <w:ilvl w:val="0"/>
          <w:numId w:val="0"/>
        </w:numPr>
        <w:ind w:left="720"/>
      </w:pPr>
      <w:r>
        <w:t>____________________________________________________________________________________</w:t>
      </w:r>
    </w:p>
    <w:p w14:paraId="6DEAA03A" w14:textId="77777777" w:rsidR="00C12113" w:rsidRDefault="00C12113" w:rsidP="00C12113">
      <w:pPr>
        <w:pStyle w:val="SubStepAlpha"/>
        <w:numPr>
          <w:ilvl w:val="0"/>
          <w:numId w:val="0"/>
        </w:numPr>
        <w:ind w:left="720"/>
      </w:pPr>
      <w:r>
        <w:t>____________________________________________________________________________________</w:t>
      </w:r>
    </w:p>
    <w:p w14:paraId="5D11C595" w14:textId="77777777" w:rsidR="00C12113" w:rsidRDefault="00C12113" w:rsidP="00C12113">
      <w:pPr>
        <w:pStyle w:val="SubStepAlpha"/>
        <w:numPr>
          <w:ilvl w:val="0"/>
          <w:numId w:val="0"/>
        </w:numPr>
        <w:ind w:left="720"/>
      </w:pPr>
      <w:r>
        <w:t>____________________________________________________________________________________</w:t>
      </w:r>
    </w:p>
    <w:p w14:paraId="0DD5D05B" w14:textId="77777777" w:rsidR="00B4239A" w:rsidRPr="00691956" w:rsidRDefault="003D5A8D" w:rsidP="00C84BF5">
      <w:pPr>
        <w:pStyle w:val="SubStepAlpha"/>
        <w:numPr>
          <w:ilvl w:val="0"/>
          <w:numId w:val="0"/>
        </w:numPr>
        <w:ind w:left="720"/>
        <w:rPr>
          <w:rStyle w:val="AnswerGray"/>
        </w:rPr>
      </w:pPr>
      <w:r>
        <w:rPr>
          <w:rStyle w:val="AnswerGray"/>
        </w:rPr>
        <w:t xml:space="preserve">Divisor coaxial0, cable módem0, puerta de enlace del hogar0, panel solar inteligente, batería inteligente, ventana inteligente, ventilador inteligente, lámpara inteligente, teléfono inteligente, </w:t>
      </w:r>
      <w:proofErr w:type="spellStart"/>
      <w:r>
        <w:rPr>
          <w:rStyle w:val="AnswerGray"/>
        </w:rPr>
        <w:t>tablet</w:t>
      </w:r>
      <w:proofErr w:type="spellEnd"/>
      <w:r>
        <w:rPr>
          <w:rStyle w:val="AnswerGray"/>
        </w:rPr>
        <w:t xml:space="preserve">, detector de humo, termómetro, televisor, alarma inteligente, cafetera inteligente, termostato inteligente, puerta inteligente, unidad de calefacción, unidad de refrigeración, medidor de agua inteligente, regador </w:t>
      </w:r>
      <w:proofErr w:type="gramStart"/>
      <w:r>
        <w:rPr>
          <w:rStyle w:val="AnswerGray"/>
        </w:rPr>
        <w:t>inteligente</w:t>
      </w:r>
      <w:proofErr w:type="gramEnd"/>
      <w:r>
        <w:rPr>
          <w:rStyle w:val="AnswerGray"/>
        </w:rPr>
        <w:t xml:space="preserve">, auto antiguo, MCU, puerta del </w:t>
      </w:r>
      <w:proofErr w:type="spellStart"/>
      <w:r>
        <w:rPr>
          <w:rStyle w:val="AnswerGray"/>
        </w:rPr>
        <w:t>garage</w:t>
      </w:r>
      <w:proofErr w:type="spellEnd"/>
      <w:r>
        <w:rPr>
          <w:rStyle w:val="AnswerGray"/>
        </w:rPr>
        <w:t xml:space="preserve"> inteligente y sensor de humo, detector de humo.</w:t>
      </w:r>
    </w:p>
    <w:p w14:paraId="5EA6E3C3" w14:textId="77777777" w:rsidR="00C84BF5" w:rsidRDefault="00C84BF5" w:rsidP="009918D2">
      <w:pPr>
        <w:pStyle w:val="StepHead"/>
      </w:pPr>
      <w:r>
        <w:t>Interacción con el hogar inteligente</w:t>
      </w:r>
    </w:p>
    <w:p w14:paraId="437C8C3A" w14:textId="77777777" w:rsidR="00C84BF5" w:rsidRDefault="00C84BF5" w:rsidP="00C84BF5">
      <w:pPr>
        <w:pStyle w:val="BodyTextL25"/>
      </w:pPr>
      <w:r>
        <w:t xml:space="preserve">Los dispositivos en el hogar inteligente pueden monitorearse y controlarse de forma remota a través de cualquier computadora en el hogar. Debido a que todos los dispositivos inteligentes están conectados al </w:t>
      </w:r>
      <w:proofErr w:type="spellStart"/>
      <w:r>
        <w:t>gateway</w:t>
      </w:r>
      <w:proofErr w:type="spellEnd"/>
      <w:r>
        <w:t xml:space="preserve"> residencial que aloja una interfaz web, las </w:t>
      </w:r>
      <w:proofErr w:type="spellStart"/>
      <w:r>
        <w:t>tablets</w:t>
      </w:r>
      <w:proofErr w:type="spellEnd"/>
      <w:r>
        <w:t>, los teléfonos inteligentes, las PC portátiles o las computadoras de escritorio pueden usarse para interactuar con los dispositivos inteligentes.</w:t>
      </w:r>
    </w:p>
    <w:p w14:paraId="1C1C657D" w14:textId="77777777" w:rsidR="00C84BF5" w:rsidRDefault="00C84BF5" w:rsidP="00C84BF5">
      <w:pPr>
        <w:pStyle w:val="SubStepAlpha"/>
      </w:pPr>
      <w:r>
        <w:t xml:space="preserve">Haga clic en la </w:t>
      </w:r>
      <w:proofErr w:type="spellStart"/>
      <w:r>
        <w:t>tablet</w:t>
      </w:r>
      <w:proofErr w:type="spellEnd"/>
      <w:r>
        <w:t xml:space="preserve"> (está en la cama, en la habitación principal).</w:t>
      </w:r>
    </w:p>
    <w:p w14:paraId="086E2CC7" w14:textId="77777777" w:rsidR="00C84BF5" w:rsidRDefault="00C84BF5" w:rsidP="00C84BF5">
      <w:pPr>
        <w:pStyle w:val="SubStepAlpha"/>
      </w:pPr>
      <w:r>
        <w:t>Navegue hasta Escritorio &gt; Web Browser (Navegador web).</w:t>
      </w:r>
    </w:p>
    <w:p w14:paraId="05B882E6" w14:textId="77777777" w:rsidR="00C84BF5" w:rsidRDefault="00C84BF5" w:rsidP="00C84BF5">
      <w:pPr>
        <w:pStyle w:val="SubStepAlpha"/>
      </w:pPr>
      <w:r>
        <w:lastRenderedPageBreak/>
        <w:t xml:space="preserve">En la barra de direcciones, escriba 192.168.25.1. Esta es la dirección IP del </w:t>
      </w:r>
      <w:proofErr w:type="spellStart"/>
      <w:r>
        <w:t>gateway</w:t>
      </w:r>
      <w:proofErr w:type="spellEnd"/>
      <w:r>
        <w:t xml:space="preserve"> residencial.</w:t>
      </w:r>
    </w:p>
    <w:p w14:paraId="1282524D" w14:textId="77777777" w:rsidR="00C84BF5" w:rsidRDefault="00C84BF5" w:rsidP="00C84BF5">
      <w:pPr>
        <w:pStyle w:val="SubStepAlpha"/>
      </w:pPr>
      <w:r>
        <w:t xml:space="preserve">Use </w:t>
      </w:r>
      <w:proofErr w:type="spellStart"/>
      <w:r>
        <w:t>admin</w:t>
      </w:r>
      <w:proofErr w:type="spellEnd"/>
      <w:r>
        <w:t>/</w:t>
      </w:r>
      <w:proofErr w:type="spellStart"/>
      <w:r>
        <w:t>admin</w:t>
      </w:r>
      <w:proofErr w:type="spellEnd"/>
      <w:r>
        <w:t xml:space="preserve"> como nombre de usuario y contraseña para iniciar sesión en el </w:t>
      </w:r>
      <w:proofErr w:type="spellStart"/>
      <w:r>
        <w:t>gateway</w:t>
      </w:r>
      <w:proofErr w:type="spellEnd"/>
      <w:r>
        <w:t xml:space="preserve"> residencial.</w:t>
      </w:r>
    </w:p>
    <w:p w14:paraId="2C9C15E9" w14:textId="77777777" w:rsidR="00C84BF5" w:rsidRDefault="00C84BF5" w:rsidP="00C84BF5">
      <w:pPr>
        <w:pStyle w:val="SubStepAlpha"/>
      </w:pPr>
      <w:r>
        <w:t>¿Qué se muestra?</w:t>
      </w:r>
    </w:p>
    <w:p w14:paraId="7B015F7C" w14:textId="77777777" w:rsidR="00C84BF5" w:rsidRDefault="00C84BF5" w:rsidP="00C84BF5">
      <w:pPr>
        <w:pStyle w:val="SubStepAlpha"/>
        <w:numPr>
          <w:ilvl w:val="0"/>
          <w:numId w:val="0"/>
        </w:numPr>
        <w:ind w:left="720"/>
      </w:pPr>
      <w:r>
        <w:t>____________________________________________________________________________________</w:t>
      </w:r>
    </w:p>
    <w:p w14:paraId="7EB92210" w14:textId="77777777" w:rsidR="00C84BF5" w:rsidRPr="00691956" w:rsidRDefault="00C84BF5" w:rsidP="00C84BF5">
      <w:pPr>
        <w:pStyle w:val="SubStepAlpha"/>
        <w:numPr>
          <w:ilvl w:val="0"/>
          <w:numId w:val="0"/>
        </w:numPr>
        <w:ind w:left="720"/>
        <w:rPr>
          <w:rStyle w:val="AnswerGray"/>
        </w:rPr>
      </w:pPr>
      <w:r>
        <w:rPr>
          <w:rStyle w:val="AnswerGray"/>
        </w:rPr>
        <w:t xml:space="preserve">Una lista de todos los dispositivos inteligentes conectados actualmente al </w:t>
      </w:r>
      <w:proofErr w:type="spellStart"/>
      <w:r>
        <w:rPr>
          <w:rStyle w:val="AnswerGray"/>
        </w:rPr>
        <w:t>gateway</w:t>
      </w:r>
      <w:proofErr w:type="spellEnd"/>
      <w:r>
        <w:rPr>
          <w:rStyle w:val="AnswerGray"/>
        </w:rPr>
        <w:t xml:space="preserve"> residencial.</w:t>
      </w:r>
    </w:p>
    <w:p w14:paraId="1F5CB022" w14:textId="77777777" w:rsidR="00C84BF5" w:rsidRPr="00691956" w:rsidRDefault="00C84BF5" w:rsidP="00C84BF5">
      <w:pPr>
        <w:pStyle w:val="SubStepAlpha"/>
        <w:numPr>
          <w:ilvl w:val="0"/>
          <w:numId w:val="0"/>
        </w:numPr>
        <w:ind w:left="720"/>
        <w:rPr>
          <w:rStyle w:val="AnswerGray"/>
        </w:rPr>
      </w:pPr>
      <w:r>
        <w:rPr>
          <w:rStyle w:val="AnswerGray"/>
        </w:rPr>
        <w:t>Algunos dispositivos pueden controlarse y otros solo monitorearse.</w:t>
      </w:r>
    </w:p>
    <w:p w14:paraId="41DDC69E" w14:textId="67EA65D9" w:rsidR="00F32230" w:rsidRDefault="00F32230" w:rsidP="00C84BF5">
      <w:pPr>
        <w:pStyle w:val="SubStepAlpha"/>
      </w:pPr>
      <w:r>
        <w:t>La puerta inteligente actualmente está bloqueada (representada por una luz verde en la perilla), pero puede bloquearse remotamente. Haga clic en la puerta inteligente en el navegador.</w:t>
      </w:r>
    </w:p>
    <w:p w14:paraId="74197310" w14:textId="77777777" w:rsidR="00C84BF5" w:rsidRDefault="00F32230" w:rsidP="00C84BF5">
      <w:pPr>
        <w:pStyle w:val="SubStepAlpha"/>
      </w:pPr>
      <w:r>
        <w:t xml:space="preserve">Haga clic en </w:t>
      </w:r>
      <w:r>
        <w:rPr>
          <w:b/>
        </w:rPr>
        <w:t>Bloquear</w:t>
      </w:r>
      <w:r>
        <w:t xml:space="preserve"> para bloquear la puerta.</w:t>
      </w:r>
    </w:p>
    <w:p w14:paraId="0F601A96" w14:textId="77777777" w:rsidR="00F32230" w:rsidRDefault="00F32230" w:rsidP="00C84BF5">
      <w:pPr>
        <w:pStyle w:val="SubStepAlpha"/>
      </w:pPr>
      <w:r>
        <w:t>¿Se bloqueó la puerta? ¿Cómo lo sabe?</w:t>
      </w:r>
    </w:p>
    <w:p w14:paraId="74E8A403" w14:textId="77777777" w:rsidR="00F32230" w:rsidRDefault="00F32230" w:rsidP="00F32230">
      <w:pPr>
        <w:pStyle w:val="SubStepAlpha"/>
        <w:numPr>
          <w:ilvl w:val="0"/>
          <w:numId w:val="0"/>
        </w:numPr>
        <w:ind w:left="720"/>
      </w:pPr>
      <w:r>
        <w:t>____________________________________________________________________________________</w:t>
      </w:r>
    </w:p>
    <w:p w14:paraId="1BE8F7C9" w14:textId="77777777" w:rsidR="00F32230" w:rsidRPr="00691956" w:rsidRDefault="00F32230" w:rsidP="00F32230">
      <w:pPr>
        <w:pStyle w:val="SubStepAlpha"/>
        <w:numPr>
          <w:ilvl w:val="0"/>
          <w:numId w:val="0"/>
        </w:numPr>
        <w:ind w:left="720"/>
        <w:rPr>
          <w:rStyle w:val="AnswerGray"/>
        </w:rPr>
      </w:pPr>
      <w:r>
        <w:rPr>
          <w:rStyle w:val="AnswerGray"/>
        </w:rPr>
        <w:t xml:space="preserve">Sí. La luz de la perilla de la puerta se encendió en rojo que es la forma de </w:t>
      </w:r>
      <w:proofErr w:type="spellStart"/>
      <w:r>
        <w:rPr>
          <w:rStyle w:val="AnswerGray"/>
        </w:rPr>
        <w:t>Packet</w:t>
      </w:r>
      <w:proofErr w:type="spellEnd"/>
      <w:r>
        <w:rPr>
          <w:rStyle w:val="AnswerGray"/>
        </w:rPr>
        <w:t xml:space="preserve"> </w:t>
      </w:r>
      <w:proofErr w:type="spellStart"/>
      <w:r>
        <w:rPr>
          <w:rStyle w:val="AnswerGray"/>
        </w:rPr>
        <w:t>Tracer</w:t>
      </w:r>
      <w:proofErr w:type="spellEnd"/>
      <w:r>
        <w:rPr>
          <w:rStyle w:val="AnswerGray"/>
        </w:rPr>
        <w:t xml:space="preserve"> de representar una puerta inteligente bloqueada.</w:t>
      </w:r>
    </w:p>
    <w:p w14:paraId="537694B0" w14:textId="77777777" w:rsidR="009B376D" w:rsidRDefault="009B376D" w:rsidP="009B376D">
      <w:pPr>
        <w:pStyle w:val="SubStepAlpha"/>
      </w:pPr>
      <w:r>
        <w:t xml:space="preserve">Haga clic en </w:t>
      </w:r>
      <w:r>
        <w:rPr>
          <w:b/>
        </w:rPr>
        <w:t>Desbloquear</w:t>
      </w:r>
      <w:r>
        <w:t xml:space="preserve"> para desbloquear la puerta.</w:t>
      </w:r>
    </w:p>
    <w:p w14:paraId="4B891E18" w14:textId="26522A7F" w:rsidR="00F32230" w:rsidRDefault="00F32230" w:rsidP="00F32230">
      <w:pPr>
        <w:pStyle w:val="SubStepAlpha"/>
      </w:pPr>
      <w:r>
        <w:t>Haga clic en el detector de humo en el navegador. ¿Cuál es la lectura del nivel de humo provista por el detector de humo?</w:t>
      </w:r>
    </w:p>
    <w:p w14:paraId="66544A8B" w14:textId="77777777" w:rsidR="00F32230" w:rsidRDefault="00F32230" w:rsidP="00F32230">
      <w:pPr>
        <w:pStyle w:val="SubStepAlpha"/>
        <w:numPr>
          <w:ilvl w:val="0"/>
          <w:numId w:val="0"/>
        </w:numPr>
        <w:ind w:left="720"/>
      </w:pPr>
      <w:r>
        <w:t>____________________________________________________________________________________</w:t>
      </w:r>
    </w:p>
    <w:p w14:paraId="4ABCAFCE" w14:textId="77777777" w:rsidR="00F32230" w:rsidRPr="00691956" w:rsidRDefault="00F32230" w:rsidP="00F32230">
      <w:pPr>
        <w:pStyle w:val="SubStepAlpha"/>
        <w:numPr>
          <w:ilvl w:val="0"/>
          <w:numId w:val="0"/>
        </w:numPr>
        <w:ind w:left="720"/>
        <w:rPr>
          <w:rStyle w:val="AnswerGray"/>
        </w:rPr>
      </w:pPr>
      <w:r>
        <w:rPr>
          <w:rStyle w:val="AnswerGray"/>
        </w:rPr>
        <w:t>Ninguno. El detector no detecta humo en este momento.</w:t>
      </w:r>
    </w:p>
    <w:p w14:paraId="43B14E99" w14:textId="77777777" w:rsidR="00F32230" w:rsidRDefault="00F32230" w:rsidP="00F32230">
      <w:pPr>
        <w:pStyle w:val="SubStepAlpha"/>
      </w:pPr>
      <w:r>
        <w:t>¿Puede controlarse el detector de humo?</w:t>
      </w:r>
    </w:p>
    <w:p w14:paraId="0421187B" w14:textId="77777777" w:rsidR="00F32230" w:rsidRDefault="00F32230" w:rsidP="00F32230">
      <w:pPr>
        <w:pStyle w:val="SubStepAlpha"/>
        <w:numPr>
          <w:ilvl w:val="0"/>
          <w:numId w:val="0"/>
        </w:numPr>
        <w:ind w:left="720"/>
      </w:pPr>
      <w:r>
        <w:t>____________________________________________________________________________________</w:t>
      </w:r>
    </w:p>
    <w:p w14:paraId="04B4D272" w14:textId="77777777" w:rsidR="00F32230" w:rsidRPr="00691956" w:rsidRDefault="00F32230" w:rsidP="00F32230">
      <w:pPr>
        <w:pStyle w:val="SubStepAlpha"/>
        <w:numPr>
          <w:ilvl w:val="0"/>
          <w:numId w:val="0"/>
        </w:numPr>
        <w:ind w:left="720"/>
        <w:rPr>
          <w:rStyle w:val="AnswerGray"/>
        </w:rPr>
      </w:pPr>
      <w:r>
        <w:rPr>
          <w:rStyle w:val="AnswerGray"/>
        </w:rPr>
        <w:t>No. El detector de humo solo puede ser monitoreado.</w:t>
      </w:r>
    </w:p>
    <w:p w14:paraId="27FA15E4" w14:textId="77777777" w:rsidR="00C12A09" w:rsidRDefault="00C12A09" w:rsidP="00AB44D9">
      <w:pPr>
        <w:pStyle w:val="SubStepAlpha"/>
        <w:numPr>
          <w:ilvl w:val="0"/>
          <w:numId w:val="0"/>
        </w:numPr>
        <w:ind w:left="720"/>
      </w:pPr>
      <w:r>
        <w:t>Los dispositivos inteligentes también pueden controlarse de forma directa representando la interacción física.</w:t>
      </w:r>
    </w:p>
    <w:p w14:paraId="40268154" w14:textId="77777777" w:rsidR="00AB44D9" w:rsidRPr="00C84BF5" w:rsidRDefault="00AB44D9" w:rsidP="00AB44D9">
      <w:pPr>
        <w:pStyle w:val="SubStepAlpha"/>
      </w:pPr>
      <w:r>
        <w:t>Mantenga presionada la tecla ALT y haga clic en la cafetera inteligente para encenderla o apagarla.</w:t>
      </w:r>
    </w:p>
    <w:p w14:paraId="203C4185" w14:textId="77777777" w:rsidR="00A5717E" w:rsidRDefault="00A5717E" w:rsidP="00A5717E">
      <w:pPr>
        <w:pStyle w:val="PartHead"/>
      </w:pPr>
      <w:r>
        <w:t>Computación en la niebla en el hogar inteligente</w:t>
      </w:r>
    </w:p>
    <w:p w14:paraId="42AA422A" w14:textId="2A632E4D" w:rsidR="001F7242" w:rsidRDefault="001F7242" w:rsidP="00D67177">
      <w:pPr>
        <w:pStyle w:val="BodyTextL25"/>
      </w:pPr>
      <w:r>
        <w:t>La MCU añadida al hogar inteligente se usa para monitorear los niveles de humo leídos por el sensor de humo y decidir si es necesario ventilar la casa. Si los niveles de monóxido de carbono son superiores a 10,3</w:t>
      </w:r>
      <w:r w:rsidR="00D67177" w:rsidRPr="00D67177">
        <w:rPr>
          <w:lang w:val="es-US"/>
        </w:rPr>
        <w:t> </w:t>
      </w:r>
      <w:r>
        <w:t>unidades, la MCU se programa automáticamente para abrir las ventanas, la puerta frontal, la puerta del garaje y encender el ventilador a alta velocidad. Esta acción solo se revierte (se cierran las puertas y ventanas y detiene el ventilador) cuando los niveles de monóxido de carbono son inferiores a 1 unidad.</w:t>
      </w:r>
    </w:p>
    <w:p w14:paraId="18B91D9A" w14:textId="77777777" w:rsidR="009918D2" w:rsidRDefault="009918D2" w:rsidP="009918D2">
      <w:pPr>
        <w:pStyle w:val="StepHead"/>
      </w:pPr>
      <w:r>
        <w:t>Puesta en marcha de un automóvil clásico</w:t>
      </w:r>
      <w:bookmarkStart w:id="0" w:name="_GoBack"/>
      <w:bookmarkEnd w:id="0"/>
    </w:p>
    <w:p w14:paraId="10B15658" w14:textId="77777777" w:rsidR="009918D2" w:rsidRDefault="009918D2" w:rsidP="009918D2">
      <w:pPr>
        <w:pStyle w:val="BodyTextL25"/>
      </w:pPr>
      <w:r>
        <w:t>El propietario tiene un automóvil clásico en el garaje y debe ponerse en marcha ocasionalmente. El automóvil clásico genera monóxido de carbono que eleva los niveles en la instalación.</w:t>
      </w:r>
    </w:p>
    <w:p w14:paraId="7E4A26B0" w14:textId="77777777" w:rsidR="001632F8" w:rsidRDefault="001632F8" w:rsidP="001632F8">
      <w:pPr>
        <w:pStyle w:val="SubStepAlpha"/>
      </w:pPr>
      <w:r>
        <w:t xml:space="preserve">Haga clic en la </w:t>
      </w:r>
      <w:proofErr w:type="spellStart"/>
      <w:r>
        <w:t>tablet</w:t>
      </w:r>
      <w:proofErr w:type="spellEnd"/>
      <w:r>
        <w:t xml:space="preserve"> (está en la cama, en la habitación principal).</w:t>
      </w:r>
    </w:p>
    <w:p w14:paraId="7DBB1B08" w14:textId="77777777" w:rsidR="001632F8" w:rsidRDefault="001632F8" w:rsidP="001632F8">
      <w:pPr>
        <w:pStyle w:val="SubStepAlpha"/>
      </w:pPr>
      <w:r>
        <w:t>Navegue hasta Escritorio &gt; Web Browser (Navegador web).</w:t>
      </w:r>
    </w:p>
    <w:p w14:paraId="0E08EDBB" w14:textId="77777777" w:rsidR="001632F8" w:rsidRDefault="001632F8" w:rsidP="001632F8">
      <w:pPr>
        <w:pStyle w:val="SubStepAlpha"/>
      </w:pPr>
      <w:r>
        <w:t xml:space="preserve">En la barra de direcciones, escriba 192.168.25.1. Esta es la dirección IP del </w:t>
      </w:r>
      <w:proofErr w:type="spellStart"/>
      <w:r>
        <w:t>gateway</w:t>
      </w:r>
      <w:proofErr w:type="spellEnd"/>
      <w:r>
        <w:t xml:space="preserve"> residencial.</w:t>
      </w:r>
    </w:p>
    <w:p w14:paraId="0794E119" w14:textId="77777777" w:rsidR="001632F8" w:rsidRDefault="001632F8" w:rsidP="001632F8">
      <w:pPr>
        <w:pStyle w:val="SubStepAlpha"/>
      </w:pPr>
      <w:r>
        <w:t xml:space="preserve">Use </w:t>
      </w:r>
      <w:proofErr w:type="spellStart"/>
      <w:r>
        <w:t>admin</w:t>
      </w:r>
      <w:proofErr w:type="spellEnd"/>
      <w:r>
        <w:t>/</w:t>
      </w:r>
      <w:proofErr w:type="spellStart"/>
      <w:r>
        <w:t>admin</w:t>
      </w:r>
      <w:proofErr w:type="spellEnd"/>
      <w:r>
        <w:t xml:space="preserve"> como nombre de usuario y contraseña para iniciar sesión en el </w:t>
      </w:r>
      <w:proofErr w:type="spellStart"/>
      <w:r>
        <w:t>gateway</w:t>
      </w:r>
      <w:proofErr w:type="spellEnd"/>
      <w:r>
        <w:t xml:space="preserve"> residencial.</w:t>
      </w:r>
    </w:p>
    <w:p w14:paraId="758C3E77" w14:textId="77777777" w:rsidR="001632F8" w:rsidRDefault="001632F8" w:rsidP="001632F8">
      <w:pPr>
        <w:pStyle w:val="SubStepAlpha"/>
      </w:pPr>
      <w:r>
        <w:t>Haga clic en el detector de humo; deje esta ventana visible para monitorear los niveles de humo.</w:t>
      </w:r>
    </w:p>
    <w:p w14:paraId="204558E3" w14:textId="77777777" w:rsidR="009918D2" w:rsidRDefault="009918D2" w:rsidP="009918D2">
      <w:pPr>
        <w:pStyle w:val="SubStepAlpha"/>
      </w:pPr>
      <w:r>
        <w:t xml:space="preserve">Encienda el motor presionando la tecla </w:t>
      </w:r>
      <w:proofErr w:type="spellStart"/>
      <w:r>
        <w:t>Alt</w:t>
      </w:r>
      <w:proofErr w:type="spellEnd"/>
      <w:r>
        <w:t xml:space="preserve"> y haciendo clic en el automóvil clásico.</w:t>
      </w:r>
    </w:p>
    <w:p w14:paraId="1F6FC778" w14:textId="77777777" w:rsidR="00E00EED" w:rsidRDefault="00C25BE2" w:rsidP="00C25BE2">
      <w:pPr>
        <w:pStyle w:val="SubStepAlpha"/>
        <w:numPr>
          <w:ilvl w:val="0"/>
          <w:numId w:val="0"/>
        </w:numPr>
        <w:ind w:left="360"/>
      </w:pPr>
      <w:r>
        <w:lastRenderedPageBreak/>
        <w:t>¿Qué sucede con el aire dentro de la casa cuando se pone en marcha el automóvil dentro del garaje?</w:t>
      </w:r>
    </w:p>
    <w:p w14:paraId="1E44199E" w14:textId="77777777" w:rsidR="00C25BE2" w:rsidRDefault="00C25BE2" w:rsidP="00C25BE2">
      <w:pPr>
        <w:pStyle w:val="SubStepAlpha"/>
        <w:numPr>
          <w:ilvl w:val="0"/>
          <w:numId w:val="0"/>
        </w:numPr>
        <w:ind w:left="360"/>
      </w:pPr>
      <w:r>
        <w:t>____________________________________________________________________________________</w:t>
      </w:r>
    </w:p>
    <w:p w14:paraId="35977FC4" w14:textId="77777777" w:rsidR="001F4713" w:rsidRDefault="00C25BE2" w:rsidP="001F4713">
      <w:pPr>
        <w:pStyle w:val="BodyTextL25"/>
        <w:rPr>
          <w:rStyle w:val="AnswerGray"/>
        </w:rPr>
      </w:pPr>
      <w:r>
        <w:rPr>
          <w:rStyle w:val="AnswerGray"/>
        </w:rPr>
        <w:t>Ya que las puertas y la ventana están cerradas, el detector de humo indica niveles elevados de gases peligrosos. Cuando los niveles superan las 10,3 unidades, la MCU actúa sobre él y abre las puertas del garaje, la puerta delantera y la ventana. La MCU también enciende el ventilador de techo en su velocidad más alta.</w:t>
      </w:r>
    </w:p>
    <w:p w14:paraId="100D52FB" w14:textId="77777777" w:rsidR="00C25BE2" w:rsidRDefault="00C25BE2" w:rsidP="00C25BE2">
      <w:pPr>
        <w:pStyle w:val="SubStepAlpha"/>
        <w:numPr>
          <w:ilvl w:val="0"/>
          <w:numId w:val="0"/>
        </w:numPr>
        <w:ind w:left="360"/>
      </w:pPr>
      <w:r>
        <w:t>¿Qué sucede con el aire dentro de la casa después de que la MCU abre las puertas y ventanas y enciende el ventilador?</w:t>
      </w:r>
    </w:p>
    <w:p w14:paraId="6A351350" w14:textId="77777777" w:rsidR="00C25BE2" w:rsidRDefault="00C25BE2" w:rsidP="00C25BE2">
      <w:pPr>
        <w:pStyle w:val="SubStepAlpha"/>
        <w:numPr>
          <w:ilvl w:val="0"/>
          <w:numId w:val="0"/>
        </w:numPr>
        <w:ind w:left="360"/>
      </w:pPr>
      <w:r>
        <w:t>____________________________________________________________________________________</w:t>
      </w:r>
    </w:p>
    <w:p w14:paraId="1132E3BE" w14:textId="0DA877EC" w:rsidR="00C25BE2" w:rsidRDefault="00C25BE2" w:rsidP="00C25BE2">
      <w:pPr>
        <w:ind w:left="360"/>
        <w:rPr>
          <w:rStyle w:val="AnswerGray"/>
        </w:rPr>
      </w:pPr>
      <w:r>
        <w:rPr>
          <w:rStyle w:val="AnswerGray"/>
        </w:rPr>
        <w:t>El nivel de humo desciende a un nivel cercano a 0, pero no llega a 0.</w:t>
      </w:r>
    </w:p>
    <w:p w14:paraId="6857B747" w14:textId="77777777" w:rsidR="00C25BE2" w:rsidRDefault="00C25BE2" w:rsidP="00C25BE2">
      <w:pPr>
        <w:pStyle w:val="SubStepAlpha"/>
        <w:numPr>
          <w:ilvl w:val="0"/>
          <w:numId w:val="0"/>
        </w:numPr>
        <w:ind w:left="360"/>
      </w:pPr>
      <w:r>
        <w:t>¿Cierra la MCU las puertas y ventanas y detienen el ventilador?</w:t>
      </w:r>
    </w:p>
    <w:p w14:paraId="081F1509" w14:textId="77777777" w:rsidR="00C25BE2" w:rsidRDefault="00C25BE2" w:rsidP="00C25BE2">
      <w:pPr>
        <w:pStyle w:val="SubStepAlpha"/>
        <w:numPr>
          <w:ilvl w:val="0"/>
          <w:numId w:val="0"/>
        </w:numPr>
        <w:ind w:left="360"/>
      </w:pPr>
      <w:r>
        <w:t>____________________________________________________________________________________</w:t>
      </w:r>
    </w:p>
    <w:p w14:paraId="2B769F83" w14:textId="77777777" w:rsidR="00C25BE2" w:rsidRDefault="00C25BE2" w:rsidP="00C25BE2">
      <w:pPr>
        <w:ind w:left="360"/>
        <w:rPr>
          <w:rStyle w:val="AnswerGray"/>
        </w:rPr>
      </w:pPr>
      <w:r>
        <w:rPr>
          <w:rStyle w:val="AnswerGray"/>
        </w:rPr>
        <w:t>No. El automóvil está encendido y los niveles del humo aún son medibles.</w:t>
      </w:r>
    </w:p>
    <w:p w14:paraId="00D222A2" w14:textId="77777777" w:rsidR="00C25BE2" w:rsidRDefault="00C25BE2" w:rsidP="00C25BE2">
      <w:pPr>
        <w:pStyle w:val="SubStepAlpha"/>
      </w:pPr>
      <w:r>
        <w:t xml:space="preserve">Mientras supervisa los niveles, detenga el motor del automóvil clásico presionando la tecla </w:t>
      </w:r>
      <w:proofErr w:type="spellStart"/>
      <w:r>
        <w:t>Alt</w:t>
      </w:r>
      <w:proofErr w:type="spellEnd"/>
      <w:r>
        <w:t xml:space="preserve"> y haciendo clic en el automóvil clásico.</w:t>
      </w:r>
    </w:p>
    <w:p w14:paraId="1887639E" w14:textId="77777777" w:rsidR="00C25BE2" w:rsidRDefault="00C25BE2" w:rsidP="00C25BE2">
      <w:pPr>
        <w:pStyle w:val="SubStepAlpha"/>
        <w:numPr>
          <w:ilvl w:val="0"/>
          <w:numId w:val="0"/>
        </w:numPr>
        <w:ind w:left="360"/>
      </w:pPr>
      <w:r>
        <w:t>¿Qué sucede con la calidad del aire dentro de la casa una vez que se detiene el motor?</w:t>
      </w:r>
    </w:p>
    <w:p w14:paraId="1D0551CF" w14:textId="77777777" w:rsidR="00C25BE2" w:rsidRDefault="00C25BE2" w:rsidP="00C25BE2">
      <w:pPr>
        <w:pStyle w:val="SubStepAlpha"/>
        <w:numPr>
          <w:ilvl w:val="0"/>
          <w:numId w:val="0"/>
        </w:numPr>
        <w:ind w:left="360"/>
      </w:pPr>
      <w:r>
        <w:t>____________________________________________________________________________________</w:t>
      </w:r>
    </w:p>
    <w:p w14:paraId="70203405" w14:textId="77777777" w:rsidR="00C25BE2" w:rsidRDefault="00C25BE2" w:rsidP="00C25BE2">
      <w:pPr>
        <w:pStyle w:val="SubStepAlpha"/>
        <w:numPr>
          <w:ilvl w:val="0"/>
          <w:numId w:val="0"/>
        </w:numPr>
        <w:ind w:left="720" w:hanging="360"/>
        <w:rPr>
          <w:rStyle w:val="AnswerGray"/>
        </w:rPr>
      </w:pPr>
      <w:r>
        <w:rPr>
          <w:rStyle w:val="AnswerGray"/>
        </w:rPr>
        <w:t>Los niveles de CO y de CO2 descienden a 0 unidades.</w:t>
      </w:r>
    </w:p>
    <w:p w14:paraId="1E78A6C2" w14:textId="77777777" w:rsidR="00C25BE2" w:rsidRDefault="00C25BE2" w:rsidP="00C25BE2">
      <w:pPr>
        <w:pStyle w:val="SubStepAlpha"/>
        <w:numPr>
          <w:ilvl w:val="0"/>
          <w:numId w:val="0"/>
        </w:numPr>
        <w:ind w:left="360"/>
      </w:pPr>
      <w:r>
        <w:t>¿Qué sucede con las puertas, ventanas y ventilador?</w:t>
      </w:r>
    </w:p>
    <w:p w14:paraId="15A210CF" w14:textId="77777777" w:rsidR="00C25BE2" w:rsidRDefault="00C25BE2" w:rsidP="00C25BE2">
      <w:pPr>
        <w:pStyle w:val="SubStepAlpha"/>
        <w:numPr>
          <w:ilvl w:val="0"/>
          <w:numId w:val="0"/>
        </w:numPr>
        <w:ind w:left="360"/>
      </w:pPr>
      <w:r>
        <w:t>____________________________________________________________________________________</w:t>
      </w:r>
    </w:p>
    <w:p w14:paraId="056B8EC0" w14:textId="77777777" w:rsidR="00C25BE2" w:rsidRPr="00C25BE2" w:rsidRDefault="003D1EEB" w:rsidP="00C25BE2">
      <w:pPr>
        <w:ind w:left="360"/>
      </w:pPr>
      <w:r>
        <w:rPr>
          <w:rStyle w:val="AnswerGray"/>
        </w:rPr>
        <w:t xml:space="preserve">Ahora que los niveles están por debajo de 1 unidad, la MCU decide que es seguro cerrar la puerta del </w:t>
      </w:r>
      <w:proofErr w:type="spellStart"/>
      <w:r>
        <w:rPr>
          <w:rStyle w:val="AnswerGray"/>
        </w:rPr>
        <w:t>garage</w:t>
      </w:r>
      <w:proofErr w:type="spellEnd"/>
      <w:r>
        <w:rPr>
          <w:rStyle w:val="AnswerGray"/>
        </w:rPr>
        <w:t>, la puerta delantera y la ventana. La MCU también detiene el ventilador.</w:t>
      </w:r>
    </w:p>
    <w:p w14:paraId="0A4FFC0C" w14:textId="77777777" w:rsidR="00242477" w:rsidRDefault="00F832B1" w:rsidP="00242477">
      <w:pPr>
        <w:pStyle w:val="PartHead"/>
      </w:pPr>
      <w:r>
        <w:t>Reflexión</w:t>
      </w:r>
    </w:p>
    <w:p w14:paraId="398516DA" w14:textId="77777777" w:rsidR="00F832B1" w:rsidRDefault="00F832B1" w:rsidP="00F832B1">
      <w:pPr>
        <w:pStyle w:val="BodyTextL25"/>
      </w:pPr>
      <w:r>
        <w:t>Este ejemplo muestra que la decisión entre el procesamiento en la niebla y la nube depende de la aplicación.</w:t>
      </w:r>
    </w:p>
    <w:p w14:paraId="41CA6F67" w14:textId="45A0EBC7" w:rsidR="00F832B1" w:rsidRPr="00F97CEA" w:rsidRDefault="00F832B1" w:rsidP="00F832B1">
      <w:pPr>
        <w:pStyle w:val="BodyTextL25"/>
      </w:pPr>
      <w:r>
        <w:t>En el ejemplo en el hogar inteligente, la computación en la niebla fue la mejor opción. En el ejemplo en el hogar inteligente, los datos generados por los sensores de humo se procesaron y utilizaron para tomar decisiones independientemente de la calidad del aire de la casa. En esta situación, no fue necesario enviar datos del sensor a la nube para el procesamiento. El procesamiento en la nube ralentiza el tiempo de respuesta, lo que potencialmente puede poner las vidas en riesgo. Otro problema posible se relaciona con el enlace a Internet; si la conexión a Internet se pierde, todo el sistema fallará, lo que pondrá las vidas en riesgo.</w:t>
      </w:r>
    </w:p>
    <w:sectPr w:rsidR="00F832B1" w:rsidRPr="00F97CEA" w:rsidSect="005E56F5">
      <w:headerReference w:type="default" r:id="rId10"/>
      <w:footerReference w:type="default" r:id="rId11"/>
      <w:headerReference w:type="first" r:id="rId12"/>
      <w:footerReference w:type="first" r:id="rId13"/>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F29C5" w14:textId="77777777" w:rsidR="00002D88" w:rsidRDefault="00002D88" w:rsidP="00240BAB">
      <w:pPr>
        <w:spacing w:after="0" w:line="240" w:lineRule="auto"/>
      </w:pPr>
      <w:r>
        <w:separator/>
      </w:r>
    </w:p>
    <w:p w14:paraId="70621426" w14:textId="77777777" w:rsidR="00002D88" w:rsidRDefault="00002D88"/>
  </w:endnote>
  <w:endnote w:type="continuationSeparator" w:id="0">
    <w:p w14:paraId="47F2A8F1" w14:textId="77777777" w:rsidR="00002D88" w:rsidRDefault="00002D88" w:rsidP="00240BAB">
      <w:pPr>
        <w:spacing w:after="0" w:line="240" w:lineRule="auto"/>
      </w:pPr>
      <w:r>
        <w:continuationSeparator/>
      </w:r>
    </w:p>
    <w:p w14:paraId="43480F20" w14:textId="77777777" w:rsidR="00002D88" w:rsidRDefault="00002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AF6C54" w14:textId="58672BAC" w:rsidR="00FC6862" w:rsidRPr="00127112" w:rsidRDefault="00926CB2" w:rsidP="005E6A9C">
    <w:pPr>
      <w:pStyle w:val="Footer"/>
      <w:rPr>
        <w:szCs w:val="16"/>
      </w:rPr>
    </w:pPr>
    <w:r>
      <w:t xml:space="preserve">© </w:t>
    </w:r>
    <w:r w:rsidR="005E6A9C">
      <w:fldChar w:fldCharType="begin"/>
    </w:r>
    <w:r w:rsidR="005E6A9C">
      <w:instrText xml:space="preserve"> DATE  \@ "2018"  \* MERGEFORMAT </w:instrText>
    </w:r>
    <w:r w:rsidR="005E6A9C">
      <w:fldChar w:fldCharType="separate"/>
    </w:r>
    <w:r w:rsidR="005E6A9C">
      <w:rPr>
        <w:noProof/>
      </w:rPr>
      <w:t>2018</w:t>
    </w:r>
    <w:r w:rsidR="005E6A9C">
      <w:fldChar w:fldCharType="end"/>
    </w:r>
    <w:r>
      <w:t xml:space="preserve"> Cisco y/o sus filiales. Todos los derechos reservados. Este documento es información pública de Cisco.</w:t>
    </w:r>
    <w:r>
      <w:tab/>
      <w:t xml:space="preserve">Página </w:t>
    </w:r>
    <w:r w:rsidR="00947942" w:rsidRPr="0090659A">
      <w:rPr>
        <w:b/>
        <w:szCs w:val="16"/>
      </w:rPr>
      <w:fldChar w:fldCharType="begin"/>
    </w:r>
    <w:r w:rsidRPr="0090659A">
      <w:rPr>
        <w:b/>
        <w:szCs w:val="16"/>
      </w:rPr>
      <w:instrText xml:space="preserve"> PAGE </w:instrText>
    </w:r>
    <w:r w:rsidR="00947942" w:rsidRPr="0090659A">
      <w:rPr>
        <w:b/>
        <w:szCs w:val="16"/>
      </w:rPr>
      <w:fldChar w:fldCharType="separate"/>
    </w:r>
    <w:r w:rsidR="00D67177">
      <w:rPr>
        <w:b/>
        <w:noProof/>
        <w:szCs w:val="16"/>
      </w:rPr>
      <w:t>3</w:t>
    </w:r>
    <w:r w:rsidR="00947942" w:rsidRPr="0090659A">
      <w:rPr>
        <w:b/>
        <w:szCs w:val="16"/>
      </w:rPr>
      <w:fldChar w:fldCharType="end"/>
    </w:r>
    <w:r>
      <w:t xml:space="preserve"> de </w:t>
    </w:r>
    <w:r w:rsidR="00947942" w:rsidRPr="0090659A">
      <w:rPr>
        <w:b/>
        <w:szCs w:val="16"/>
      </w:rPr>
      <w:fldChar w:fldCharType="begin"/>
    </w:r>
    <w:r w:rsidRPr="0090659A">
      <w:rPr>
        <w:b/>
        <w:szCs w:val="16"/>
      </w:rPr>
      <w:instrText xml:space="preserve"> NUMPAGES  </w:instrText>
    </w:r>
    <w:r w:rsidR="00947942" w:rsidRPr="0090659A">
      <w:rPr>
        <w:b/>
        <w:szCs w:val="16"/>
      </w:rPr>
      <w:fldChar w:fldCharType="separate"/>
    </w:r>
    <w:r w:rsidR="00D67177">
      <w:rPr>
        <w:b/>
        <w:noProof/>
        <w:szCs w:val="16"/>
      </w:rPr>
      <w:t>4</w:t>
    </w:r>
    <w:r w:rsidR="00947942"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FB88C" w14:textId="55DF5287" w:rsidR="00FC6862" w:rsidRPr="0073569B" w:rsidRDefault="00926CB2" w:rsidP="005E6A9C">
    <w:pPr>
      <w:pStyle w:val="Footer"/>
      <w:rPr>
        <w:szCs w:val="16"/>
      </w:rPr>
    </w:pPr>
    <w:r>
      <w:t xml:space="preserve">© </w:t>
    </w:r>
    <w:r w:rsidR="005E6A9C">
      <w:fldChar w:fldCharType="begin"/>
    </w:r>
    <w:r w:rsidR="005E6A9C">
      <w:instrText xml:space="preserve"> DATE  \@ "2018"  \* MERGEFORMAT </w:instrText>
    </w:r>
    <w:r w:rsidR="005E6A9C">
      <w:fldChar w:fldCharType="separate"/>
    </w:r>
    <w:r w:rsidR="005E6A9C">
      <w:rPr>
        <w:noProof/>
      </w:rPr>
      <w:t>2018</w:t>
    </w:r>
    <w:r w:rsidR="005E6A9C">
      <w:fldChar w:fldCharType="end"/>
    </w:r>
    <w:r>
      <w:t xml:space="preserve"> Cisco y/o sus filiales. Todos los derechos reservados. Este documento es información pública de Cisco.</w:t>
    </w:r>
    <w:r>
      <w:tab/>
      <w:t xml:space="preserve">Página </w:t>
    </w:r>
    <w:r w:rsidR="00947942" w:rsidRPr="0090659A">
      <w:rPr>
        <w:b/>
        <w:szCs w:val="16"/>
      </w:rPr>
      <w:fldChar w:fldCharType="begin"/>
    </w:r>
    <w:r w:rsidRPr="0090659A">
      <w:rPr>
        <w:b/>
        <w:szCs w:val="16"/>
      </w:rPr>
      <w:instrText xml:space="preserve"> PAGE </w:instrText>
    </w:r>
    <w:r w:rsidR="00947942" w:rsidRPr="0090659A">
      <w:rPr>
        <w:b/>
        <w:szCs w:val="16"/>
      </w:rPr>
      <w:fldChar w:fldCharType="separate"/>
    </w:r>
    <w:r w:rsidR="005E6A9C">
      <w:rPr>
        <w:b/>
        <w:noProof/>
        <w:szCs w:val="16"/>
      </w:rPr>
      <w:t>1</w:t>
    </w:r>
    <w:r w:rsidR="00947942" w:rsidRPr="0090659A">
      <w:rPr>
        <w:b/>
        <w:szCs w:val="16"/>
      </w:rPr>
      <w:fldChar w:fldCharType="end"/>
    </w:r>
    <w:r>
      <w:t xml:space="preserve"> de </w:t>
    </w:r>
    <w:r w:rsidR="00947942" w:rsidRPr="0090659A">
      <w:rPr>
        <w:b/>
        <w:szCs w:val="16"/>
      </w:rPr>
      <w:fldChar w:fldCharType="begin"/>
    </w:r>
    <w:r w:rsidRPr="0090659A">
      <w:rPr>
        <w:b/>
        <w:szCs w:val="16"/>
      </w:rPr>
      <w:instrText xml:space="preserve"> NUMPAGES  </w:instrText>
    </w:r>
    <w:r w:rsidR="00947942" w:rsidRPr="0090659A">
      <w:rPr>
        <w:b/>
        <w:szCs w:val="16"/>
      </w:rPr>
      <w:fldChar w:fldCharType="separate"/>
    </w:r>
    <w:r w:rsidR="005E6A9C">
      <w:rPr>
        <w:b/>
        <w:noProof/>
        <w:szCs w:val="16"/>
      </w:rPr>
      <w:t>4</w:t>
    </w:r>
    <w:r w:rsidR="00947942"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9BC1A" w14:textId="77777777" w:rsidR="00002D88" w:rsidRDefault="00002D88" w:rsidP="00240BAB">
      <w:pPr>
        <w:spacing w:after="0" w:line="240" w:lineRule="auto"/>
      </w:pPr>
      <w:r>
        <w:separator/>
      </w:r>
    </w:p>
  </w:footnote>
  <w:footnote w:type="continuationSeparator" w:id="0">
    <w:p w14:paraId="3EA51128" w14:textId="77777777" w:rsidR="00002D88" w:rsidRDefault="00002D88" w:rsidP="00240BAB">
      <w:pPr>
        <w:spacing w:after="0" w:line="240" w:lineRule="auto"/>
      </w:pPr>
      <w:r>
        <w:continuationSeparator/>
      </w:r>
    </w:p>
    <w:p w14:paraId="5D900D63" w14:textId="77777777" w:rsidR="00002D88" w:rsidRDefault="00002D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E5FA08" w14:textId="77777777" w:rsidR="00FC6862" w:rsidRDefault="005E56F5" w:rsidP="00127112">
    <w:pPr>
      <w:pStyle w:val="PageHead"/>
    </w:pPr>
    <w:r>
      <w:t xml:space="preserve">Actividad de </w:t>
    </w:r>
    <w:proofErr w:type="spellStart"/>
    <w:r>
      <w:t>Packet</w:t>
    </w:r>
    <w:proofErr w:type="spellEnd"/>
    <w:r>
      <w:t xml:space="preserve"> </w:t>
    </w:r>
    <w:proofErr w:type="spellStart"/>
    <w:r>
      <w:t>Tracer</w:t>
    </w:r>
    <w:proofErr w:type="spellEnd"/>
    <w:r>
      <w:t>: explore el hogar inteligente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306AA" w14:textId="24E1FDCB" w:rsidR="0045243A" w:rsidRDefault="0087138E">
    <w:r>
      <w:rPr>
        <w:noProof/>
        <w:lang w:val="en-US" w:eastAsia="zh-CN"/>
      </w:rPr>
      <w:drawing>
        <wp:inline distT="0" distB="0" distL="0" distR="0" wp14:anchorId="0CD2199C" wp14:editId="732D265F">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907BEB"/>
    <w:multiLevelType w:val="hybridMultilevel"/>
    <w:tmpl w:val="86B8AC5C"/>
    <w:lvl w:ilvl="0" w:tplc="C6EAA2E0">
      <w:start w:val="1"/>
      <w:numFmt w:val="bullet"/>
      <w:pStyle w:val="Bulletlevel2"/>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217228C"/>
    <w:multiLevelType w:val="multilevel"/>
    <w:tmpl w:val="50CE7842"/>
    <w:styleLink w:val="SectionList"/>
    <w:lvl w:ilvl="0">
      <w:start w:val="1"/>
      <w:numFmt w:val="none"/>
      <w:pStyle w:val="LabSection"/>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9F458FF"/>
    <w:multiLevelType w:val="multilevel"/>
    <w:tmpl w:val="E1344B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796360"/>
    <w:multiLevelType w:val="multilevel"/>
    <w:tmpl w:val="9536D836"/>
    <w:styleLink w:val="PartStepSubStepList"/>
    <w:lvl w:ilvl="0">
      <w:start w:val="1"/>
      <w:numFmt w:val="decimal"/>
      <w:pStyle w:val="PartHead"/>
      <w:suff w:val="space"/>
      <w:lvlText w:val="Parte %1:"/>
      <w:lvlJc w:val="left"/>
      <w:pPr>
        <w:ind w:left="0" w:firstLine="0"/>
      </w:pPr>
      <w:rPr>
        <w:rFonts w:hint="default"/>
      </w:rPr>
    </w:lvl>
    <w:lvl w:ilvl="1">
      <w:start w:val="1"/>
      <w:numFmt w:val="decimal"/>
      <w:pStyle w:val="TaskHead"/>
      <w:suff w:val="space"/>
      <w:lvlText w:val="Task %2:"/>
      <w:lvlJc w:val="left"/>
      <w:pPr>
        <w:ind w:left="0" w:firstLine="0"/>
      </w:pPr>
      <w:rPr>
        <w:rFonts w:hint="default"/>
      </w:rPr>
    </w:lvl>
    <w:lvl w:ilvl="2">
      <w:start w:val="1"/>
      <w:numFmt w:val="decimal"/>
      <w:pStyle w:val="StepHead"/>
      <w:suff w:val="space"/>
      <w:lvlText w:val="Paso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nsid w:val="274E1C24"/>
    <w:multiLevelType w:val="multilevel"/>
    <w:tmpl w:val="A058D2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0E21039"/>
    <w:multiLevelType w:val="hybridMultilevel"/>
    <w:tmpl w:val="70469504"/>
    <w:lvl w:ilvl="0" w:tplc="43B6F2E2">
      <w:start w:val="1"/>
      <w:numFmt w:val="bullet"/>
      <w:pStyle w:val="BulletBody"/>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start w:val="1"/>
      <w:numFmt w:val="bullet"/>
      <w:pStyle w:val="Bullet2"/>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nsid w:val="37905EE6"/>
    <w:multiLevelType w:val="multilevel"/>
    <w:tmpl w:val="F1722A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1A80245"/>
    <w:multiLevelType w:val="multilevel"/>
    <w:tmpl w:val="883CF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46D46FC"/>
    <w:multiLevelType w:val="multilevel"/>
    <w:tmpl w:val="FC3067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23836"/>
    <w:multiLevelType w:val="multilevel"/>
    <w:tmpl w:val="BD8AECF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nsid w:val="55BB290D"/>
    <w:multiLevelType w:val="multilevel"/>
    <w:tmpl w:val="3C701F7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B620411"/>
    <w:multiLevelType w:val="multilevel"/>
    <w:tmpl w:val="801C16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66755112"/>
    <w:multiLevelType w:val="hybridMultilevel"/>
    <w:tmpl w:val="DD2C5F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F1034D"/>
    <w:multiLevelType w:val="multilevel"/>
    <w:tmpl w:val="7B4A45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90170BC"/>
    <w:multiLevelType w:val="multilevel"/>
    <w:tmpl w:val="5AE694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4"/>
    <w:lvlOverride w:ilvl="0">
      <w:lvl w:ilvl="0">
        <w:start w:val="1"/>
        <w:numFmt w:val="decimal"/>
        <w:pStyle w:val="PartHead"/>
        <w:suff w:val="space"/>
        <w:lvlText w:val="Part %1:"/>
        <w:lvlJc w:val="left"/>
        <w:pPr>
          <w:ind w:left="0" w:firstLine="0"/>
        </w:pPr>
        <w:rPr>
          <w:rFonts w:hint="default"/>
        </w:rPr>
      </w:lvl>
    </w:lvlOverride>
    <w:lvlOverride w:ilvl="1">
      <w:lvl w:ilvl="1">
        <w:start w:val="1"/>
        <w:numFmt w:val="decimal"/>
        <w:pStyle w:val="TaskHead"/>
        <w:suff w:val="space"/>
        <w:lvlText w:val="Task %2:"/>
        <w:lvlJc w:val="left"/>
        <w:pPr>
          <w:ind w:left="0" w:firstLine="0"/>
        </w:pPr>
        <w:rPr>
          <w:rFonts w:hint="default"/>
        </w:rPr>
      </w:lvl>
    </w:lvlOverride>
    <w:lvlOverride w:ilvl="2">
      <w:lvl w:ilvl="2">
        <w:start w:val="1"/>
        <w:numFmt w:val="decimal"/>
        <w:pStyle w:val="StepHead"/>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PartHead"/>
        <w:suff w:val="space"/>
        <w:lvlText w:val="Part %1:"/>
        <w:lvlJc w:val="left"/>
        <w:pPr>
          <w:ind w:left="0" w:firstLine="0"/>
        </w:pPr>
        <w:rPr>
          <w:rFonts w:hint="default"/>
        </w:rPr>
      </w:lvl>
    </w:lvlOverride>
    <w:lvlOverride w:ilvl="1">
      <w:startOverride w:val="1"/>
      <w:lvl w:ilvl="1">
        <w:start w:val="1"/>
        <w:numFmt w:val="decimal"/>
        <w:pStyle w:val="TaskHead"/>
        <w:suff w:val="space"/>
        <w:lvlText w:val="Task %2:"/>
        <w:lvlJc w:val="left"/>
        <w:pPr>
          <w:ind w:left="0" w:firstLine="0"/>
        </w:pPr>
        <w:rPr>
          <w:rFonts w:hint="default"/>
        </w:rPr>
      </w:lvl>
    </w:lvlOverride>
    <w:lvlOverride w:ilvl="2">
      <w:startOverride w:val="1"/>
      <w:lvl w:ilvl="2">
        <w:start w:val="1"/>
        <w:numFmt w:val="decimal"/>
        <w:pStyle w:val="StepHead"/>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lvlOverride w:ilvl="0">
      <w:lvl w:ilvl="0">
        <w:start w:val="1"/>
        <w:numFmt w:val="decimal"/>
        <w:pStyle w:val="PartHead"/>
        <w:suff w:val="space"/>
        <w:lvlText w:val="Part %1:"/>
        <w:lvlJc w:val="left"/>
        <w:pPr>
          <w:ind w:left="0" w:firstLine="0"/>
        </w:pPr>
      </w:lvl>
    </w:lvlOverride>
    <w:lvlOverride w:ilvl="2">
      <w:lvl w:ilvl="2">
        <w:start w:val="1"/>
        <w:numFmt w:val="decimal"/>
        <w:pStyle w:val="StepHead"/>
        <w:suff w:val="space"/>
        <w:lvlText w:val="Step %3:"/>
        <w:lvlJc w:val="left"/>
        <w:pPr>
          <w:ind w:left="0" w:firstLine="0"/>
        </w:pPr>
        <w:rPr>
          <w:rFonts w:hint="default"/>
        </w:rPr>
      </w:lvl>
    </w:lvlOverride>
  </w:num>
  <w:num w:numId="6">
    <w:abstractNumId w:val="0"/>
  </w:num>
  <w:num w:numId="7">
    <w:abstractNumId w:val="1"/>
  </w:num>
  <w:num w:numId="8">
    <w:abstractNumId w:val="9"/>
  </w:num>
  <w:num w:numId="9">
    <w:abstractNumId w:val="15"/>
  </w:num>
  <w:num w:numId="10">
    <w:abstractNumId w:val="16"/>
  </w:num>
  <w:num w:numId="11">
    <w:abstractNumId w:val="6"/>
  </w:num>
  <w:num w:numId="12">
    <w:abstractNumId w:val="8"/>
  </w:num>
  <w:num w:numId="13">
    <w:abstractNumId w:val="3"/>
  </w:num>
  <w:num w:numId="14">
    <w:abstractNumId w:val="10"/>
  </w:num>
  <w:num w:numId="15">
    <w:abstractNumId w:val="12"/>
  </w:num>
  <w:num w:numId="16">
    <w:abstractNumId w:val="14"/>
  </w:num>
  <w:num w:numId="17">
    <w:abstractNumId w:val="4"/>
  </w:num>
  <w:num w:numId="18">
    <w:abstractNumId w:val="13"/>
  </w:num>
  <w:num w:numId="19">
    <w:abstractNumId w:val="5"/>
    <w:lvlOverride w:ilvl="0">
      <w:lvl w:ilvl="0">
        <w:start w:val="1"/>
        <w:numFmt w:val="decimal"/>
        <w:lvlText w:val="Part %1:"/>
        <w:lvlJc w:val="left"/>
        <w:pPr>
          <w:tabs>
            <w:tab w:val="num" w:pos="1152"/>
          </w:tabs>
          <w:ind w:left="1152" w:hanging="792"/>
        </w:pPr>
        <w:rPr>
          <w:rFonts w:hint="default"/>
        </w:rPr>
      </w:lvl>
    </w:lvlOverride>
  </w:num>
  <w:num w:numId="2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EAlMLS2NzUxNLA1NLIyUdpeDU4uLM/DyQAqNaACwyw2QsAAAA"/>
  </w:docVars>
  <w:rsids>
    <w:rsidRoot w:val="006B0C3F"/>
    <w:rsid w:val="00001BDF"/>
    <w:rsid w:val="00002D88"/>
    <w:rsid w:val="0000380F"/>
    <w:rsid w:val="00003F02"/>
    <w:rsid w:val="00004175"/>
    <w:rsid w:val="000059C9"/>
    <w:rsid w:val="00012C22"/>
    <w:rsid w:val="000160F7"/>
    <w:rsid w:val="00016D5B"/>
    <w:rsid w:val="00016F30"/>
    <w:rsid w:val="0002047C"/>
    <w:rsid w:val="0002076E"/>
    <w:rsid w:val="00021B9A"/>
    <w:rsid w:val="000242D6"/>
    <w:rsid w:val="00024EE5"/>
    <w:rsid w:val="00041AF6"/>
    <w:rsid w:val="00044E62"/>
    <w:rsid w:val="00050BA4"/>
    <w:rsid w:val="00051738"/>
    <w:rsid w:val="00052548"/>
    <w:rsid w:val="0006022B"/>
    <w:rsid w:val="00060696"/>
    <w:rsid w:val="00061912"/>
    <w:rsid w:val="00067A67"/>
    <w:rsid w:val="00071D4F"/>
    <w:rsid w:val="000769CF"/>
    <w:rsid w:val="00080186"/>
    <w:rsid w:val="000815D8"/>
    <w:rsid w:val="00084C99"/>
    <w:rsid w:val="00085CC6"/>
    <w:rsid w:val="00090C07"/>
    <w:rsid w:val="0009147A"/>
    <w:rsid w:val="00091E8D"/>
    <w:rsid w:val="0009378D"/>
    <w:rsid w:val="00097163"/>
    <w:rsid w:val="000A22C8"/>
    <w:rsid w:val="000B2344"/>
    <w:rsid w:val="000B7DE5"/>
    <w:rsid w:val="000C2118"/>
    <w:rsid w:val="000C41B3"/>
    <w:rsid w:val="000C6E6E"/>
    <w:rsid w:val="000C7836"/>
    <w:rsid w:val="000D55B4"/>
    <w:rsid w:val="000E65F0"/>
    <w:rsid w:val="000F072C"/>
    <w:rsid w:val="000F576B"/>
    <w:rsid w:val="000F6743"/>
    <w:rsid w:val="001006C2"/>
    <w:rsid w:val="001017D7"/>
    <w:rsid w:val="00101BE8"/>
    <w:rsid w:val="00107B2B"/>
    <w:rsid w:val="00112AC5"/>
    <w:rsid w:val="001133DD"/>
    <w:rsid w:val="00113EFB"/>
    <w:rsid w:val="00120CBE"/>
    <w:rsid w:val="00121BAE"/>
    <w:rsid w:val="00125A48"/>
    <w:rsid w:val="001261C4"/>
    <w:rsid w:val="00127112"/>
    <w:rsid w:val="001314FB"/>
    <w:rsid w:val="001366EC"/>
    <w:rsid w:val="0014219C"/>
    <w:rsid w:val="001425ED"/>
    <w:rsid w:val="00143450"/>
    <w:rsid w:val="00144997"/>
    <w:rsid w:val="0014707C"/>
    <w:rsid w:val="001523C0"/>
    <w:rsid w:val="001535FE"/>
    <w:rsid w:val="00154E3A"/>
    <w:rsid w:val="00157902"/>
    <w:rsid w:val="00162EEA"/>
    <w:rsid w:val="00163164"/>
    <w:rsid w:val="001632F8"/>
    <w:rsid w:val="00166253"/>
    <w:rsid w:val="001704B7"/>
    <w:rsid w:val="001710C0"/>
    <w:rsid w:val="00172AFB"/>
    <w:rsid w:val="001772B8"/>
    <w:rsid w:val="00180FBF"/>
    <w:rsid w:val="00182CF4"/>
    <w:rsid w:val="00186CE1"/>
    <w:rsid w:val="00191F00"/>
    <w:rsid w:val="00192F12"/>
    <w:rsid w:val="00193F14"/>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AC8"/>
    <w:rsid w:val="001F0171"/>
    <w:rsid w:val="001F0D77"/>
    <w:rsid w:val="001F4713"/>
    <w:rsid w:val="001F7242"/>
    <w:rsid w:val="001F7DD8"/>
    <w:rsid w:val="00201928"/>
    <w:rsid w:val="00203E26"/>
    <w:rsid w:val="0020449C"/>
    <w:rsid w:val="002113B8"/>
    <w:rsid w:val="00215665"/>
    <w:rsid w:val="002163BB"/>
    <w:rsid w:val="0021792C"/>
    <w:rsid w:val="002240AB"/>
    <w:rsid w:val="00225E37"/>
    <w:rsid w:val="00231DCA"/>
    <w:rsid w:val="00240BAB"/>
    <w:rsid w:val="00242477"/>
    <w:rsid w:val="00242E3A"/>
    <w:rsid w:val="002506CF"/>
    <w:rsid w:val="0025107F"/>
    <w:rsid w:val="00252F59"/>
    <w:rsid w:val="00260CD4"/>
    <w:rsid w:val="002639D8"/>
    <w:rsid w:val="00265F77"/>
    <w:rsid w:val="00266C83"/>
    <w:rsid w:val="002676D9"/>
    <w:rsid w:val="002768DC"/>
    <w:rsid w:val="00276EF9"/>
    <w:rsid w:val="00294C8F"/>
    <w:rsid w:val="002A0B5E"/>
    <w:rsid w:val="002A6C56"/>
    <w:rsid w:val="002A7181"/>
    <w:rsid w:val="002B085B"/>
    <w:rsid w:val="002C090C"/>
    <w:rsid w:val="002C1243"/>
    <w:rsid w:val="002C1366"/>
    <w:rsid w:val="002C1815"/>
    <w:rsid w:val="002C475E"/>
    <w:rsid w:val="002C6AD6"/>
    <w:rsid w:val="002D2913"/>
    <w:rsid w:val="002D6C2A"/>
    <w:rsid w:val="002D7A86"/>
    <w:rsid w:val="002F45FF"/>
    <w:rsid w:val="002F6D17"/>
    <w:rsid w:val="00302887"/>
    <w:rsid w:val="003056EB"/>
    <w:rsid w:val="003071FF"/>
    <w:rsid w:val="00310652"/>
    <w:rsid w:val="0031371D"/>
    <w:rsid w:val="003143DA"/>
    <w:rsid w:val="0031789F"/>
    <w:rsid w:val="00320788"/>
    <w:rsid w:val="003233A3"/>
    <w:rsid w:val="0034455D"/>
    <w:rsid w:val="00345084"/>
    <w:rsid w:val="0034604B"/>
    <w:rsid w:val="00346D17"/>
    <w:rsid w:val="00347972"/>
    <w:rsid w:val="0035469B"/>
    <w:rsid w:val="003559CC"/>
    <w:rsid w:val="003569D7"/>
    <w:rsid w:val="003608AC"/>
    <w:rsid w:val="00362627"/>
    <w:rsid w:val="00362973"/>
    <w:rsid w:val="00363A23"/>
    <w:rsid w:val="0036465A"/>
    <w:rsid w:val="00390C38"/>
    <w:rsid w:val="003925C5"/>
    <w:rsid w:val="00392748"/>
    <w:rsid w:val="00392C65"/>
    <w:rsid w:val="00392ED5"/>
    <w:rsid w:val="003A19DC"/>
    <w:rsid w:val="003A1B45"/>
    <w:rsid w:val="003A220C"/>
    <w:rsid w:val="003A2913"/>
    <w:rsid w:val="003B46FC"/>
    <w:rsid w:val="003B5767"/>
    <w:rsid w:val="003B7605"/>
    <w:rsid w:val="003C08AA"/>
    <w:rsid w:val="003C2A7B"/>
    <w:rsid w:val="003C49EF"/>
    <w:rsid w:val="003C6BCA"/>
    <w:rsid w:val="003C7902"/>
    <w:rsid w:val="003D0BFF"/>
    <w:rsid w:val="003D1EEB"/>
    <w:rsid w:val="003D5A8D"/>
    <w:rsid w:val="003D6EF1"/>
    <w:rsid w:val="003E5BE5"/>
    <w:rsid w:val="003F18D1"/>
    <w:rsid w:val="003F20EC"/>
    <w:rsid w:val="003F4F0E"/>
    <w:rsid w:val="003F6096"/>
    <w:rsid w:val="003F6E06"/>
    <w:rsid w:val="00403C7A"/>
    <w:rsid w:val="004057A6"/>
    <w:rsid w:val="00406554"/>
    <w:rsid w:val="004131B0"/>
    <w:rsid w:val="00416C42"/>
    <w:rsid w:val="00422476"/>
    <w:rsid w:val="0042385C"/>
    <w:rsid w:val="00431654"/>
    <w:rsid w:val="00434926"/>
    <w:rsid w:val="00443ACE"/>
    <w:rsid w:val="00444217"/>
    <w:rsid w:val="004478F4"/>
    <w:rsid w:val="00450F7A"/>
    <w:rsid w:val="0045243A"/>
    <w:rsid w:val="00452C6D"/>
    <w:rsid w:val="00455E0B"/>
    <w:rsid w:val="00462B9F"/>
    <w:rsid w:val="004659EE"/>
    <w:rsid w:val="00473E34"/>
    <w:rsid w:val="00476BA9"/>
    <w:rsid w:val="004936C2"/>
    <w:rsid w:val="0049379C"/>
    <w:rsid w:val="004A1CA0"/>
    <w:rsid w:val="004A22E9"/>
    <w:rsid w:val="004A4ACD"/>
    <w:rsid w:val="004A5BC5"/>
    <w:rsid w:val="004B023D"/>
    <w:rsid w:val="004C0909"/>
    <w:rsid w:val="004C3F97"/>
    <w:rsid w:val="004D01F2"/>
    <w:rsid w:val="004D3339"/>
    <w:rsid w:val="004D353F"/>
    <w:rsid w:val="004D36D7"/>
    <w:rsid w:val="004D682B"/>
    <w:rsid w:val="004E6152"/>
    <w:rsid w:val="004F344A"/>
    <w:rsid w:val="0050146C"/>
    <w:rsid w:val="00504ED4"/>
    <w:rsid w:val="00510639"/>
    <w:rsid w:val="00513684"/>
    <w:rsid w:val="00516142"/>
    <w:rsid w:val="00520027"/>
    <w:rsid w:val="0052093C"/>
    <w:rsid w:val="00521B31"/>
    <w:rsid w:val="00522469"/>
    <w:rsid w:val="0052400A"/>
    <w:rsid w:val="0052496F"/>
    <w:rsid w:val="00532FD7"/>
    <w:rsid w:val="00536277"/>
    <w:rsid w:val="00536F43"/>
    <w:rsid w:val="005510BA"/>
    <w:rsid w:val="005538C8"/>
    <w:rsid w:val="00554B4E"/>
    <w:rsid w:val="00556C02"/>
    <w:rsid w:val="00561719"/>
    <w:rsid w:val="00561BB2"/>
    <w:rsid w:val="00563249"/>
    <w:rsid w:val="00570A65"/>
    <w:rsid w:val="005762B1"/>
    <w:rsid w:val="00580456"/>
    <w:rsid w:val="00580E73"/>
    <w:rsid w:val="00593386"/>
    <w:rsid w:val="00596998"/>
    <w:rsid w:val="005A6E62"/>
    <w:rsid w:val="005B2FB3"/>
    <w:rsid w:val="005D0641"/>
    <w:rsid w:val="005D2986"/>
    <w:rsid w:val="005D2B29"/>
    <w:rsid w:val="005D354A"/>
    <w:rsid w:val="005D3E53"/>
    <w:rsid w:val="005D506C"/>
    <w:rsid w:val="005E3235"/>
    <w:rsid w:val="005E4176"/>
    <w:rsid w:val="005E4876"/>
    <w:rsid w:val="005E56F5"/>
    <w:rsid w:val="005E65B5"/>
    <w:rsid w:val="005E6A9C"/>
    <w:rsid w:val="005F3AE9"/>
    <w:rsid w:val="005F67BF"/>
    <w:rsid w:val="006007BB"/>
    <w:rsid w:val="00601DC0"/>
    <w:rsid w:val="006034CB"/>
    <w:rsid w:val="006131CE"/>
    <w:rsid w:val="0061336B"/>
    <w:rsid w:val="00617D6E"/>
    <w:rsid w:val="0062100F"/>
    <w:rsid w:val="00622D61"/>
    <w:rsid w:val="00624198"/>
    <w:rsid w:val="00636C28"/>
    <w:rsid w:val="006428E5"/>
    <w:rsid w:val="00644958"/>
    <w:rsid w:val="0064675E"/>
    <w:rsid w:val="00647ADA"/>
    <w:rsid w:val="00672919"/>
    <w:rsid w:val="00677C2E"/>
    <w:rsid w:val="00686587"/>
    <w:rsid w:val="006904CF"/>
    <w:rsid w:val="00691608"/>
    <w:rsid w:val="00691956"/>
    <w:rsid w:val="00695EE2"/>
    <w:rsid w:val="0069660B"/>
    <w:rsid w:val="006A1B33"/>
    <w:rsid w:val="006A48F1"/>
    <w:rsid w:val="006A71A3"/>
    <w:rsid w:val="006B03F2"/>
    <w:rsid w:val="006B0C3F"/>
    <w:rsid w:val="006B14C1"/>
    <w:rsid w:val="006B1639"/>
    <w:rsid w:val="006B5CA7"/>
    <w:rsid w:val="006B5E89"/>
    <w:rsid w:val="006C19B2"/>
    <w:rsid w:val="006C30A0"/>
    <w:rsid w:val="006C35FF"/>
    <w:rsid w:val="006C57F2"/>
    <w:rsid w:val="006C5949"/>
    <w:rsid w:val="006C6832"/>
    <w:rsid w:val="006D1370"/>
    <w:rsid w:val="006D1D94"/>
    <w:rsid w:val="006D2C28"/>
    <w:rsid w:val="006D2C86"/>
    <w:rsid w:val="006D3FC1"/>
    <w:rsid w:val="006D7590"/>
    <w:rsid w:val="006E372B"/>
    <w:rsid w:val="006E5FE9"/>
    <w:rsid w:val="006E6581"/>
    <w:rsid w:val="006E71DF"/>
    <w:rsid w:val="006F1CC4"/>
    <w:rsid w:val="006F2A86"/>
    <w:rsid w:val="006F3163"/>
    <w:rsid w:val="00705FEC"/>
    <w:rsid w:val="0071147A"/>
    <w:rsid w:val="0071185D"/>
    <w:rsid w:val="00721E01"/>
    <w:rsid w:val="007222AD"/>
    <w:rsid w:val="007267CF"/>
    <w:rsid w:val="00731F3F"/>
    <w:rsid w:val="00733BAB"/>
    <w:rsid w:val="0073569B"/>
    <w:rsid w:val="007436BF"/>
    <w:rsid w:val="007443E9"/>
    <w:rsid w:val="00745DCE"/>
    <w:rsid w:val="00753D89"/>
    <w:rsid w:val="00753DDA"/>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2BBB"/>
    <w:rsid w:val="007B4C43"/>
    <w:rsid w:val="007B5522"/>
    <w:rsid w:val="007C029C"/>
    <w:rsid w:val="007C0EE0"/>
    <w:rsid w:val="007C1B71"/>
    <w:rsid w:val="007C2FBB"/>
    <w:rsid w:val="007C7164"/>
    <w:rsid w:val="007D1984"/>
    <w:rsid w:val="007D2AFE"/>
    <w:rsid w:val="007E3264"/>
    <w:rsid w:val="007E3FEA"/>
    <w:rsid w:val="007F0A0B"/>
    <w:rsid w:val="007F3A60"/>
    <w:rsid w:val="007F3D0B"/>
    <w:rsid w:val="007F7C94"/>
    <w:rsid w:val="00802FFA"/>
    <w:rsid w:val="00810E4B"/>
    <w:rsid w:val="00814BAA"/>
    <w:rsid w:val="00824295"/>
    <w:rsid w:val="00827A65"/>
    <w:rsid w:val="00830473"/>
    <w:rsid w:val="008313F3"/>
    <w:rsid w:val="008402F2"/>
    <w:rsid w:val="008405BB"/>
    <w:rsid w:val="00845EA7"/>
    <w:rsid w:val="0084629E"/>
    <w:rsid w:val="00846494"/>
    <w:rsid w:val="00847B20"/>
    <w:rsid w:val="008509D3"/>
    <w:rsid w:val="00851F79"/>
    <w:rsid w:val="00853418"/>
    <w:rsid w:val="00857CF6"/>
    <w:rsid w:val="008610ED"/>
    <w:rsid w:val="00861C6A"/>
    <w:rsid w:val="00865199"/>
    <w:rsid w:val="00867EAF"/>
    <w:rsid w:val="00870763"/>
    <w:rsid w:val="0087138E"/>
    <w:rsid w:val="008713EA"/>
    <w:rsid w:val="00873C6B"/>
    <w:rsid w:val="00876090"/>
    <w:rsid w:val="0088426A"/>
    <w:rsid w:val="008852BA"/>
    <w:rsid w:val="00890108"/>
    <w:rsid w:val="00893877"/>
    <w:rsid w:val="0089532C"/>
    <w:rsid w:val="00896165"/>
    <w:rsid w:val="00896681"/>
    <w:rsid w:val="008A2749"/>
    <w:rsid w:val="008A3A90"/>
    <w:rsid w:val="008B06D4"/>
    <w:rsid w:val="008B4F20"/>
    <w:rsid w:val="008B7FFD"/>
    <w:rsid w:val="008C2920"/>
    <w:rsid w:val="008C4307"/>
    <w:rsid w:val="008D23DF"/>
    <w:rsid w:val="008D73BF"/>
    <w:rsid w:val="008D7F09"/>
    <w:rsid w:val="008E5B64"/>
    <w:rsid w:val="008E7DAA"/>
    <w:rsid w:val="008F0094"/>
    <w:rsid w:val="008F03EF"/>
    <w:rsid w:val="008F340F"/>
    <w:rsid w:val="00903523"/>
    <w:rsid w:val="00906281"/>
    <w:rsid w:val="0090659A"/>
    <w:rsid w:val="00911080"/>
    <w:rsid w:val="0091350B"/>
    <w:rsid w:val="009154DE"/>
    <w:rsid w:val="00915986"/>
    <w:rsid w:val="00917624"/>
    <w:rsid w:val="00926CB2"/>
    <w:rsid w:val="00930386"/>
    <w:rsid w:val="009309F5"/>
    <w:rsid w:val="00933237"/>
    <w:rsid w:val="00933F28"/>
    <w:rsid w:val="009476C0"/>
    <w:rsid w:val="00947942"/>
    <w:rsid w:val="00956E2F"/>
    <w:rsid w:val="00963E34"/>
    <w:rsid w:val="00964DFA"/>
    <w:rsid w:val="0098155C"/>
    <w:rsid w:val="00983B77"/>
    <w:rsid w:val="009918D2"/>
    <w:rsid w:val="00996053"/>
    <w:rsid w:val="009A0A59"/>
    <w:rsid w:val="009A0B2F"/>
    <w:rsid w:val="009A1CF4"/>
    <w:rsid w:val="009A37D7"/>
    <w:rsid w:val="009A4E17"/>
    <w:rsid w:val="009A6955"/>
    <w:rsid w:val="009B341C"/>
    <w:rsid w:val="009B376D"/>
    <w:rsid w:val="009B5747"/>
    <w:rsid w:val="009D2C27"/>
    <w:rsid w:val="009E223F"/>
    <w:rsid w:val="009E2309"/>
    <w:rsid w:val="009E42B9"/>
    <w:rsid w:val="009E4E17"/>
    <w:rsid w:val="009F4C2E"/>
    <w:rsid w:val="00A014A3"/>
    <w:rsid w:val="00A027CC"/>
    <w:rsid w:val="00A0412D"/>
    <w:rsid w:val="00A21211"/>
    <w:rsid w:val="00A30F8A"/>
    <w:rsid w:val="00A34E7F"/>
    <w:rsid w:val="00A46F0A"/>
    <w:rsid w:val="00A46F25"/>
    <w:rsid w:val="00A47CC2"/>
    <w:rsid w:val="00A502BA"/>
    <w:rsid w:val="00A54121"/>
    <w:rsid w:val="00A5717E"/>
    <w:rsid w:val="00A60146"/>
    <w:rsid w:val="00A601A9"/>
    <w:rsid w:val="00A622C4"/>
    <w:rsid w:val="00A6283D"/>
    <w:rsid w:val="00A676FF"/>
    <w:rsid w:val="00A71D29"/>
    <w:rsid w:val="00A73EBA"/>
    <w:rsid w:val="00A754B4"/>
    <w:rsid w:val="00A807C1"/>
    <w:rsid w:val="00A82658"/>
    <w:rsid w:val="00A83374"/>
    <w:rsid w:val="00A96172"/>
    <w:rsid w:val="00A97C5F"/>
    <w:rsid w:val="00AB0D6A"/>
    <w:rsid w:val="00AB43B3"/>
    <w:rsid w:val="00AB44D9"/>
    <w:rsid w:val="00AB49B9"/>
    <w:rsid w:val="00AB501D"/>
    <w:rsid w:val="00AB758A"/>
    <w:rsid w:val="00AC027E"/>
    <w:rsid w:val="00AC1E7E"/>
    <w:rsid w:val="00AC507D"/>
    <w:rsid w:val="00AC5F77"/>
    <w:rsid w:val="00AC66E4"/>
    <w:rsid w:val="00AD04F2"/>
    <w:rsid w:val="00AD3076"/>
    <w:rsid w:val="00AD4578"/>
    <w:rsid w:val="00AD68E9"/>
    <w:rsid w:val="00AE3F05"/>
    <w:rsid w:val="00AE56C0"/>
    <w:rsid w:val="00AE70E3"/>
    <w:rsid w:val="00B00914"/>
    <w:rsid w:val="00B02A8E"/>
    <w:rsid w:val="00B052EE"/>
    <w:rsid w:val="00B1081F"/>
    <w:rsid w:val="00B227EE"/>
    <w:rsid w:val="00B2496B"/>
    <w:rsid w:val="00B27499"/>
    <w:rsid w:val="00B3010D"/>
    <w:rsid w:val="00B35151"/>
    <w:rsid w:val="00B4239A"/>
    <w:rsid w:val="00B433F2"/>
    <w:rsid w:val="00B458E8"/>
    <w:rsid w:val="00B5397B"/>
    <w:rsid w:val="00B53EE9"/>
    <w:rsid w:val="00B6183E"/>
    <w:rsid w:val="00B62809"/>
    <w:rsid w:val="00B664A4"/>
    <w:rsid w:val="00B7675A"/>
    <w:rsid w:val="00B81898"/>
    <w:rsid w:val="00B82DED"/>
    <w:rsid w:val="00B8606B"/>
    <w:rsid w:val="00B878E7"/>
    <w:rsid w:val="00B879CC"/>
    <w:rsid w:val="00B97278"/>
    <w:rsid w:val="00B97943"/>
    <w:rsid w:val="00BA1D0B"/>
    <w:rsid w:val="00BA6972"/>
    <w:rsid w:val="00BB1E0D"/>
    <w:rsid w:val="00BB26C8"/>
    <w:rsid w:val="00BB4D9B"/>
    <w:rsid w:val="00BB73FF"/>
    <w:rsid w:val="00BB7688"/>
    <w:rsid w:val="00BC7423"/>
    <w:rsid w:val="00BC7CAC"/>
    <w:rsid w:val="00BD6D76"/>
    <w:rsid w:val="00BE56B3"/>
    <w:rsid w:val="00BE676D"/>
    <w:rsid w:val="00BF04E8"/>
    <w:rsid w:val="00BF16BF"/>
    <w:rsid w:val="00BF4D1F"/>
    <w:rsid w:val="00BF76BE"/>
    <w:rsid w:val="00C02A73"/>
    <w:rsid w:val="00C04085"/>
    <w:rsid w:val="00C062A3"/>
    <w:rsid w:val="00C063D2"/>
    <w:rsid w:val="00C07FD9"/>
    <w:rsid w:val="00C10955"/>
    <w:rsid w:val="00C11C4D"/>
    <w:rsid w:val="00C12113"/>
    <w:rsid w:val="00C12A09"/>
    <w:rsid w:val="00C1712C"/>
    <w:rsid w:val="00C23E16"/>
    <w:rsid w:val="00C25BE2"/>
    <w:rsid w:val="00C27E37"/>
    <w:rsid w:val="00C32713"/>
    <w:rsid w:val="00C351B8"/>
    <w:rsid w:val="00C410D9"/>
    <w:rsid w:val="00C44DB7"/>
    <w:rsid w:val="00C4510A"/>
    <w:rsid w:val="00C45CB8"/>
    <w:rsid w:val="00C47F2E"/>
    <w:rsid w:val="00C50140"/>
    <w:rsid w:val="00C52BA6"/>
    <w:rsid w:val="00C57A1A"/>
    <w:rsid w:val="00C60BBD"/>
    <w:rsid w:val="00C6258F"/>
    <w:rsid w:val="00C62C41"/>
    <w:rsid w:val="00C63DF6"/>
    <w:rsid w:val="00C63E58"/>
    <w:rsid w:val="00C6495E"/>
    <w:rsid w:val="00C670EE"/>
    <w:rsid w:val="00C67E3B"/>
    <w:rsid w:val="00C71F49"/>
    <w:rsid w:val="00C73E03"/>
    <w:rsid w:val="00C84BF5"/>
    <w:rsid w:val="00C8718B"/>
    <w:rsid w:val="00C872E4"/>
    <w:rsid w:val="00C90311"/>
    <w:rsid w:val="00C91C26"/>
    <w:rsid w:val="00CA73D5"/>
    <w:rsid w:val="00CB2DDC"/>
    <w:rsid w:val="00CB5068"/>
    <w:rsid w:val="00CC1C87"/>
    <w:rsid w:val="00CC3000"/>
    <w:rsid w:val="00CC3D48"/>
    <w:rsid w:val="00CC4859"/>
    <w:rsid w:val="00CC7A35"/>
    <w:rsid w:val="00CD072A"/>
    <w:rsid w:val="00CD7F73"/>
    <w:rsid w:val="00CE26C5"/>
    <w:rsid w:val="00CE36AF"/>
    <w:rsid w:val="00CE47F3"/>
    <w:rsid w:val="00CE54DD"/>
    <w:rsid w:val="00CF0DA5"/>
    <w:rsid w:val="00CF5D31"/>
    <w:rsid w:val="00CF5F3B"/>
    <w:rsid w:val="00CF791A"/>
    <w:rsid w:val="00D00513"/>
    <w:rsid w:val="00D00CF1"/>
    <w:rsid w:val="00D00D7D"/>
    <w:rsid w:val="00D139C8"/>
    <w:rsid w:val="00D17F81"/>
    <w:rsid w:val="00D2758C"/>
    <w:rsid w:val="00D275CA"/>
    <w:rsid w:val="00D2789B"/>
    <w:rsid w:val="00D31CD5"/>
    <w:rsid w:val="00D345AB"/>
    <w:rsid w:val="00D41566"/>
    <w:rsid w:val="00D458EC"/>
    <w:rsid w:val="00D501B0"/>
    <w:rsid w:val="00D52582"/>
    <w:rsid w:val="00D55D18"/>
    <w:rsid w:val="00D56A0E"/>
    <w:rsid w:val="00D57AD3"/>
    <w:rsid w:val="00D62F25"/>
    <w:rsid w:val="00D635FE"/>
    <w:rsid w:val="00D66A7B"/>
    <w:rsid w:val="00D67177"/>
    <w:rsid w:val="00D729DE"/>
    <w:rsid w:val="00D75B6A"/>
    <w:rsid w:val="00D84BDA"/>
    <w:rsid w:val="00D859AD"/>
    <w:rsid w:val="00D86D9E"/>
    <w:rsid w:val="00D87013"/>
    <w:rsid w:val="00D876A8"/>
    <w:rsid w:val="00D87F26"/>
    <w:rsid w:val="00D9029A"/>
    <w:rsid w:val="00D913F0"/>
    <w:rsid w:val="00D93063"/>
    <w:rsid w:val="00D933B0"/>
    <w:rsid w:val="00D951FC"/>
    <w:rsid w:val="00D977E8"/>
    <w:rsid w:val="00D97B16"/>
    <w:rsid w:val="00DB1C89"/>
    <w:rsid w:val="00DB3763"/>
    <w:rsid w:val="00DB4029"/>
    <w:rsid w:val="00DB5F4D"/>
    <w:rsid w:val="00DB66F2"/>
    <w:rsid w:val="00DB6DA5"/>
    <w:rsid w:val="00DC076B"/>
    <w:rsid w:val="00DC186F"/>
    <w:rsid w:val="00DC252F"/>
    <w:rsid w:val="00DC6050"/>
    <w:rsid w:val="00DD43EA"/>
    <w:rsid w:val="00DE6F44"/>
    <w:rsid w:val="00DF1B58"/>
    <w:rsid w:val="00E009DA"/>
    <w:rsid w:val="00E00EED"/>
    <w:rsid w:val="00E037D9"/>
    <w:rsid w:val="00E04927"/>
    <w:rsid w:val="00E11A48"/>
    <w:rsid w:val="00E130EB"/>
    <w:rsid w:val="00E162CD"/>
    <w:rsid w:val="00E17FA5"/>
    <w:rsid w:val="00E21BFE"/>
    <w:rsid w:val="00E26930"/>
    <w:rsid w:val="00E27257"/>
    <w:rsid w:val="00E27F4F"/>
    <w:rsid w:val="00E3604B"/>
    <w:rsid w:val="00E449D0"/>
    <w:rsid w:val="00E44A34"/>
    <w:rsid w:val="00E4506A"/>
    <w:rsid w:val="00E53F99"/>
    <w:rsid w:val="00E56510"/>
    <w:rsid w:val="00E62EA8"/>
    <w:rsid w:val="00E67A6E"/>
    <w:rsid w:val="00E67B49"/>
    <w:rsid w:val="00E71B43"/>
    <w:rsid w:val="00E73C24"/>
    <w:rsid w:val="00E81612"/>
    <w:rsid w:val="00E87D18"/>
    <w:rsid w:val="00E87D62"/>
    <w:rsid w:val="00E97333"/>
    <w:rsid w:val="00EA486E"/>
    <w:rsid w:val="00EA4FA3"/>
    <w:rsid w:val="00EB001B"/>
    <w:rsid w:val="00EB3082"/>
    <w:rsid w:val="00EB488F"/>
    <w:rsid w:val="00EB6C33"/>
    <w:rsid w:val="00ED6019"/>
    <w:rsid w:val="00ED7830"/>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7963"/>
    <w:rsid w:val="00F30103"/>
    <w:rsid w:val="00F30446"/>
    <w:rsid w:val="00F32230"/>
    <w:rsid w:val="00F405AA"/>
    <w:rsid w:val="00F4135D"/>
    <w:rsid w:val="00F41F1B"/>
    <w:rsid w:val="00F46BD9"/>
    <w:rsid w:val="00F57987"/>
    <w:rsid w:val="00F60BE0"/>
    <w:rsid w:val="00F6280E"/>
    <w:rsid w:val="00F7050A"/>
    <w:rsid w:val="00F75533"/>
    <w:rsid w:val="00F8036D"/>
    <w:rsid w:val="00F809DC"/>
    <w:rsid w:val="00F832B1"/>
    <w:rsid w:val="00F86EB0"/>
    <w:rsid w:val="00F90F77"/>
    <w:rsid w:val="00FA3811"/>
    <w:rsid w:val="00FA3B9F"/>
    <w:rsid w:val="00FA3F06"/>
    <w:rsid w:val="00FA4A26"/>
    <w:rsid w:val="00FA7084"/>
    <w:rsid w:val="00FA7BEF"/>
    <w:rsid w:val="00FB081F"/>
    <w:rsid w:val="00FB1105"/>
    <w:rsid w:val="00FB1929"/>
    <w:rsid w:val="00FB5FD9"/>
    <w:rsid w:val="00FC6862"/>
    <w:rsid w:val="00FD33AB"/>
    <w:rsid w:val="00FD4724"/>
    <w:rsid w:val="00FD4A68"/>
    <w:rsid w:val="00FD68ED"/>
    <w:rsid w:val="00FE2824"/>
    <w:rsid w:val="00FE2C24"/>
    <w:rsid w:val="00FE2F0E"/>
    <w:rsid w:val="00FE661F"/>
    <w:rsid w:val="00FE6D67"/>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B2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061912"/>
    <w:pPr>
      <w:spacing w:before="60" w:after="60" w:line="276" w:lineRule="auto"/>
    </w:pPr>
    <w:rPr>
      <w:sz w:val="22"/>
      <w:szCs w:val="22"/>
    </w:rPr>
  </w:style>
  <w:style w:type="paragraph" w:styleId="Heading1">
    <w:name w:val="heading 1"/>
    <w:basedOn w:val="Normal"/>
    <w:next w:val="Normal"/>
    <w:link w:val="Heading1Char"/>
    <w:autoRedefine/>
    <w:uiPriority w:val="9"/>
    <w:semiHidden/>
    <w:unhideWhenUsed/>
    <w:qFormat/>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semiHidden/>
    <w:unhideWhenUsed/>
    <w:qFormat/>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1"/>
    <w:semiHidden/>
    <w:unhideWhenUsed/>
    <w:qFormat/>
    <w:rsid w:val="00231DCA"/>
    <w:pPr>
      <w:keepNext/>
      <w:spacing w:before="240" w:line="240" w:lineRule="auto"/>
      <w:outlineLvl w:val="2"/>
    </w:pPr>
    <w:rPr>
      <w:rFonts w:eastAsia="Times New Roman"/>
      <w:b/>
      <w:bCs/>
      <w:sz w:val="26"/>
      <w:szCs w:val="26"/>
    </w:rPr>
  </w:style>
  <w:style w:type="paragraph" w:styleId="Heading4">
    <w:name w:val="heading 4"/>
    <w:basedOn w:val="Normal"/>
    <w:next w:val="Normal"/>
    <w:link w:val="Heading4Char"/>
    <w:semiHidden/>
    <w:unhideWhenUsed/>
    <w:qFormat/>
    <w:rsid w:val="00231DCA"/>
    <w:pPr>
      <w:keepNext/>
      <w:spacing w:before="240" w:line="240" w:lineRule="auto"/>
      <w:outlineLvl w:val="3"/>
    </w:pPr>
    <w:rPr>
      <w:rFonts w:eastAsia="Times New Roman"/>
      <w:b/>
      <w:bCs/>
      <w:sz w:val="28"/>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semiHidden/>
    <w:rsid w:val="00BF76BE"/>
    <w:rPr>
      <w:rFonts w:ascii="Cambria" w:eastAsia="Times New Roman" w:hAnsi="Cambria"/>
      <w:b/>
      <w:bCs/>
      <w:color w:val="365F91"/>
      <w:sz w:val="28"/>
      <w:szCs w:val="28"/>
    </w:rPr>
  </w:style>
  <w:style w:type="character" w:customStyle="1" w:styleId="Heading2Char">
    <w:name w:val="Heading 2 Char"/>
    <w:link w:val="Heading2"/>
    <w:uiPriority w:val="9"/>
    <w:semiHidden/>
    <w:rsid w:val="00BF76BE"/>
    <w:rPr>
      <w:rFonts w:ascii="Cambria" w:eastAsia="Times New Roman" w:hAnsi="Cambria"/>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3"/>
      </w:numPr>
      <w:spacing w:before="240" w:after="120" w:line="240" w:lineRule="auto"/>
    </w:pPr>
    <w:rPr>
      <w:rFonts w:eastAsia="Times New Roman"/>
      <w:b/>
      <w:bCs/>
      <w:iCs/>
      <w:sz w:val="24"/>
    </w:rPr>
  </w:style>
  <w:style w:type="paragraph" w:customStyle="1" w:styleId="LabTitle">
    <w:name w:val="Lab Title"/>
    <w:basedOn w:val="Normal"/>
    <w:link w:val="LabTitleChar"/>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Heading3"/>
    <w:next w:val="BodyTextL25"/>
    <w:qFormat/>
    <w:rsid w:val="005D0641"/>
    <w:pPr>
      <w:numPr>
        <w:ilvl w:val="2"/>
        <w:numId w:val="17"/>
      </w:numPr>
      <w:spacing w:after="120"/>
    </w:pPr>
    <w:rPr>
      <w:sz w:val="22"/>
    </w:r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link w:val="Header"/>
    <w:rsid w:val="008402F2"/>
    <w:rPr>
      <w:sz w:val="22"/>
      <w:szCs w:val="22"/>
    </w:rPr>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C50140"/>
    <w:pPr>
      <w:numPr>
        <w:numId w:val="7"/>
      </w:numPr>
      <w:ind w:left="1080"/>
    </w:pPr>
    <w:rPr>
      <w:sz w:val="20"/>
    </w:rPr>
  </w:style>
  <w:style w:type="paragraph" w:customStyle="1" w:styleId="InstNoteRed">
    <w:name w:val="Inst Note Red"/>
    <w:basedOn w:val="Normal"/>
    <w:qFormat/>
    <w:rsid w:val="00231DCA"/>
    <w:pPr>
      <w:spacing w:line="240" w:lineRule="auto"/>
    </w:pPr>
    <w:rPr>
      <w:color w:val="FF0000"/>
      <w:sz w:val="20"/>
    </w:rPr>
  </w:style>
  <w:style w:type="paragraph" w:customStyle="1" w:styleId="PartHead">
    <w:name w:val="Part Head"/>
    <w:basedOn w:val="Heading1"/>
    <w:next w:val="BodyTextL25"/>
    <w:qFormat/>
    <w:rsid w:val="005D0641"/>
    <w:pPr>
      <w:numPr>
        <w:numId w:val="17"/>
      </w:numPr>
      <w:spacing w:before="240"/>
    </w:pPr>
    <w:rPr>
      <w:rFonts w:ascii="Arial" w:hAnsi="Arial"/>
      <w:color w:val="auto"/>
    </w:rPr>
  </w:style>
  <w:style w:type="paragraph" w:customStyle="1" w:styleId="SubStepAlpha">
    <w:name w:val="SubStep Alpha"/>
    <w:basedOn w:val="Normal"/>
    <w:qFormat/>
    <w:rsid w:val="005D0641"/>
    <w:pPr>
      <w:numPr>
        <w:ilvl w:val="3"/>
        <w:numId w:val="17"/>
      </w:numPr>
      <w:spacing w:before="120" w:after="120" w:line="240" w:lineRule="auto"/>
    </w:pPr>
    <w:rPr>
      <w:sz w:val="20"/>
    </w:rPr>
  </w:style>
  <w:style w:type="paragraph" w:customStyle="1" w:styleId="CMD">
    <w:name w:val="CMD"/>
    <w:basedOn w:val="Normal"/>
    <w:link w:val="CMDChar"/>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231DC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012C22"/>
    <w:pPr>
      <w:numPr>
        <w:ilvl w:val="4"/>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5D0641"/>
    <w:pPr>
      <w:numPr>
        <w:numId w:val="17"/>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customStyle="1" w:styleId="TaskHead">
    <w:name w:val="Task Head"/>
    <w:basedOn w:val="Heading2"/>
    <w:next w:val="BodyTextL25"/>
    <w:rsid w:val="005D0641"/>
    <w:pPr>
      <w:numPr>
        <w:ilvl w:val="1"/>
        <w:numId w:val="17"/>
      </w:numPr>
    </w:pPr>
    <w:rPr>
      <w:rFonts w:ascii="Arial" w:hAnsi="Arial"/>
      <w:color w:val="auto"/>
      <w:sz w:val="24"/>
    </w:rPr>
  </w:style>
  <w:style w:type="character" w:customStyle="1" w:styleId="Heading3Char">
    <w:name w:val="Heading 3 Char"/>
    <w:rsid w:val="00231DCA"/>
    <w:rPr>
      <w:rFonts w:ascii="Cambria" w:eastAsia="Times New Roman" w:hAnsi="Cambria" w:cs="Times New Roman"/>
      <w:b/>
      <w:bCs/>
      <w:sz w:val="26"/>
      <w:szCs w:val="26"/>
    </w:rPr>
  </w:style>
  <w:style w:type="character" w:customStyle="1" w:styleId="Heading4Char">
    <w:name w:val="Heading 4 Char"/>
    <w:link w:val="Heading4"/>
    <w:semiHidden/>
    <w:rsid w:val="00BF76BE"/>
    <w:rPr>
      <w:rFonts w:eastAsia="Times New Roman"/>
      <w:b/>
      <w:bCs/>
      <w:sz w:val="28"/>
      <w:szCs w:val="28"/>
    </w:rPr>
  </w:style>
  <w:style w:type="character" w:customStyle="1" w:styleId="Heading5Char">
    <w:name w:val="Heading 5 Char"/>
    <w:link w:val="Heading5"/>
    <w:semiHidden/>
    <w:rsid w:val="00BF76BE"/>
    <w:rPr>
      <w:rFonts w:eastAsia="Times New Roman"/>
      <w:b/>
      <w:bCs/>
      <w:i/>
      <w:iCs/>
      <w:sz w:val="26"/>
      <w:szCs w:val="26"/>
    </w:rPr>
  </w:style>
  <w:style w:type="character" w:customStyle="1" w:styleId="Heading6Char">
    <w:name w:val="Heading 6 Char"/>
    <w:link w:val="Heading6"/>
    <w:semiHidden/>
    <w:rsid w:val="00BF76BE"/>
    <w:rPr>
      <w:rFonts w:eastAsia="Times New Roman"/>
      <w:b/>
      <w:bCs/>
      <w:sz w:val="22"/>
      <w:szCs w:val="22"/>
    </w:rPr>
  </w:style>
  <w:style w:type="character" w:customStyle="1" w:styleId="Heading7Char">
    <w:name w:val="Heading 7 Char"/>
    <w:link w:val="Heading7"/>
    <w:semiHidden/>
    <w:rsid w:val="00BF76BE"/>
    <w:rPr>
      <w:rFonts w:eastAsia="Times New Roman"/>
      <w:szCs w:val="24"/>
    </w:rPr>
  </w:style>
  <w:style w:type="character" w:customStyle="1" w:styleId="Heading8Char">
    <w:name w:val="Heading 8 Char"/>
    <w:link w:val="Heading8"/>
    <w:semiHidden/>
    <w:rsid w:val="00BF76BE"/>
    <w:rPr>
      <w:rFonts w:eastAsia="Times New Roman"/>
      <w:i/>
      <w:iCs/>
      <w:szCs w:val="24"/>
    </w:rPr>
  </w:style>
  <w:style w:type="character" w:customStyle="1" w:styleId="Heading9Char">
    <w:name w:val="Heading 9 Char"/>
    <w:link w:val="Heading9"/>
    <w:semiHidden/>
    <w:rsid w:val="00BF76BE"/>
    <w:rPr>
      <w:rFonts w:eastAsia="Times New Roman" w:cs="Arial"/>
      <w:sz w:val="22"/>
      <w:szCs w:val="22"/>
    </w:rPr>
  </w:style>
  <w:style w:type="character" w:customStyle="1" w:styleId="Heading3Char1">
    <w:name w:val="Heading 3 Char1"/>
    <w:link w:val="Heading3"/>
    <w:semiHidden/>
    <w:rsid w:val="00BF76BE"/>
    <w:rPr>
      <w:rFonts w:eastAsia="Times New Roman"/>
      <w:b/>
      <w:bCs/>
      <w:sz w:val="26"/>
      <w:szCs w:val="26"/>
    </w:rPr>
  </w:style>
  <w:style w:type="character" w:customStyle="1" w:styleId="LabTitleChar">
    <w:name w:val="Lab Title Char"/>
    <w:link w:val="LabTitle"/>
    <w:rsid w:val="00231DCA"/>
    <w:rPr>
      <w:b/>
      <w:sz w:val="32"/>
      <w:szCs w:val="22"/>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link w:val="MacroText"/>
    <w:semiHidden/>
    <w:rsid w:val="00231DCA"/>
    <w:rPr>
      <w:rFonts w:ascii="Courier New" w:eastAsia="Times New Roman" w:hAnsi="Courier New" w:cs="Courier New"/>
      <w:lang w:val="es-E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1"/>
    <w:rsid w:val="00231DCA"/>
    <w:pPr>
      <w:spacing w:before="0" w:after="120" w:line="240" w:lineRule="auto"/>
    </w:pPr>
    <w:rPr>
      <w:rFonts w:eastAsia="Times New Roman"/>
      <w:sz w:val="20"/>
      <w:szCs w:val="24"/>
    </w:rPr>
  </w:style>
  <w:style w:type="character" w:customStyle="1" w:styleId="BodyTextChar">
    <w:name w:val="Body Text Char"/>
    <w:rsid w:val="00231DCA"/>
    <w:rPr>
      <w:sz w:val="22"/>
      <w:szCs w:val="22"/>
    </w:rPr>
  </w:style>
  <w:style w:type="character" w:customStyle="1" w:styleId="BodyTextChar1">
    <w:name w:val="Body Text Char1"/>
    <w:link w:val="BodyText"/>
    <w:rsid w:val="00231DCA"/>
    <w:rPr>
      <w:rFonts w:eastAsia="Times New Roman" w:cs="Arial"/>
      <w:szCs w:val="24"/>
    </w:rPr>
  </w:style>
  <w:style w:type="paragraph" w:customStyle="1" w:styleId="ColorfulShading-Accent11">
    <w:name w:val="Colorful Shading - Accent 11"/>
    <w:hidden/>
    <w:semiHidden/>
    <w:rsid w:val="00231DCA"/>
    <w:rPr>
      <w:rFonts w:eastAsia="Times New Roman" w:cs="Arial"/>
    </w:rPr>
  </w:style>
  <w:style w:type="paragraph" w:customStyle="1" w:styleId="CMDBold">
    <w:name w:val="CMD Bold"/>
    <w:basedOn w:val="CMD"/>
    <w:next w:val="BodyTextL50"/>
    <w:link w:val="CMDBoldChar"/>
    <w:qFormat/>
    <w:rsid w:val="00C73E03"/>
    <w:rPr>
      <w:b/>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link w:val="CMD"/>
    <w:rsid w:val="00C73E03"/>
    <w:rPr>
      <w:rFonts w:ascii="Courier New" w:hAnsi="Courier New"/>
      <w:szCs w:val="22"/>
    </w:rPr>
  </w:style>
  <w:style w:type="character" w:customStyle="1" w:styleId="CMDBoldChar">
    <w:name w:val="CMD Bold Char"/>
    <w:link w:val="CMDBold"/>
    <w:rsid w:val="00C73E03"/>
    <w:rPr>
      <w:rFonts w:ascii="Courier New" w:hAnsi="Courier New"/>
      <w:b/>
      <w:szCs w:val="22"/>
    </w:rPr>
  </w:style>
  <w:style w:type="character" w:customStyle="1" w:styleId="BodyTextBoldChar">
    <w:name w:val="Body Text Bold Char"/>
    <w:link w:val="BodyTextBold"/>
    <w:rsid w:val="00C73E03"/>
    <w:rPr>
      <w:rFonts w:eastAsia="Times New Roman" w:cs="Arial"/>
      <w:b/>
      <w:szCs w:val="24"/>
    </w:rPr>
  </w:style>
  <w:style w:type="paragraph" w:styleId="ListParagraph">
    <w:name w:val="List Paragraph"/>
    <w:basedOn w:val="Normal"/>
    <w:uiPriority w:val="34"/>
    <w:qFormat/>
    <w:rsid w:val="002C1366"/>
    <w:pPr>
      <w:spacing w:before="0" w:after="160" w:line="259" w:lineRule="auto"/>
      <w:ind w:left="720"/>
      <w:contextualSpacing/>
    </w:pPr>
    <w:rPr>
      <w:rFonts w:asciiTheme="minorHAnsi" w:eastAsiaTheme="minorHAnsi" w:hAnsiTheme="minorHAnsi" w:cstheme="minorBidi"/>
    </w:rPr>
  </w:style>
  <w:style w:type="character" w:styleId="Hyperlink">
    <w:name w:val="Hyperlink"/>
    <w:basedOn w:val="DefaultParagraphFont"/>
    <w:uiPriority w:val="99"/>
    <w:unhideWhenUsed/>
    <w:rsid w:val="007B4C43"/>
    <w:rPr>
      <w:color w:val="0000FF" w:themeColor="hyperlink"/>
      <w:u w:val="single"/>
    </w:rPr>
  </w:style>
  <w:style w:type="paragraph" w:customStyle="1" w:styleId="Bullet2">
    <w:name w:val="Bullet 2"/>
    <w:basedOn w:val="Normal"/>
    <w:rsid w:val="005F67BF"/>
    <w:pPr>
      <w:numPr>
        <w:ilvl w:val="3"/>
        <w:numId w:val="20"/>
      </w:numPr>
      <w:spacing w:line="240" w:lineRule="auto"/>
      <w:ind w:left="1440"/>
    </w:pPr>
    <w:rPr>
      <w:rFonts w:eastAsia="Arial"/>
      <w:sz w:val="20"/>
      <w:szCs w:val="24"/>
    </w:rPr>
  </w:style>
  <w:style w:type="paragraph" w:customStyle="1" w:styleId="BulletBody">
    <w:name w:val="Bullet Body"/>
    <w:basedOn w:val="Normal"/>
    <w:qFormat/>
    <w:rsid w:val="005F67BF"/>
    <w:pPr>
      <w:numPr>
        <w:numId w:val="20"/>
      </w:numPr>
      <w:spacing w:line="260" w:lineRule="atLeast"/>
    </w:pPr>
    <w:rPr>
      <w:rFonts w:eastAsia="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061912"/>
    <w:pPr>
      <w:spacing w:before="60" w:after="60" w:line="276" w:lineRule="auto"/>
    </w:pPr>
    <w:rPr>
      <w:sz w:val="22"/>
      <w:szCs w:val="22"/>
    </w:rPr>
  </w:style>
  <w:style w:type="paragraph" w:styleId="Heading1">
    <w:name w:val="heading 1"/>
    <w:basedOn w:val="Normal"/>
    <w:next w:val="Normal"/>
    <w:link w:val="Heading1Char"/>
    <w:autoRedefine/>
    <w:uiPriority w:val="9"/>
    <w:semiHidden/>
    <w:unhideWhenUsed/>
    <w:qFormat/>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semiHidden/>
    <w:unhideWhenUsed/>
    <w:qFormat/>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1"/>
    <w:semiHidden/>
    <w:unhideWhenUsed/>
    <w:qFormat/>
    <w:rsid w:val="00231DCA"/>
    <w:pPr>
      <w:keepNext/>
      <w:spacing w:before="240" w:line="240" w:lineRule="auto"/>
      <w:outlineLvl w:val="2"/>
    </w:pPr>
    <w:rPr>
      <w:rFonts w:eastAsia="Times New Roman"/>
      <w:b/>
      <w:bCs/>
      <w:sz w:val="26"/>
      <w:szCs w:val="26"/>
    </w:rPr>
  </w:style>
  <w:style w:type="paragraph" w:styleId="Heading4">
    <w:name w:val="heading 4"/>
    <w:basedOn w:val="Normal"/>
    <w:next w:val="Normal"/>
    <w:link w:val="Heading4Char"/>
    <w:semiHidden/>
    <w:unhideWhenUsed/>
    <w:qFormat/>
    <w:rsid w:val="00231DCA"/>
    <w:pPr>
      <w:keepNext/>
      <w:spacing w:before="240" w:line="240" w:lineRule="auto"/>
      <w:outlineLvl w:val="3"/>
    </w:pPr>
    <w:rPr>
      <w:rFonts w:eastAsia="Times New Roman"/>
      <w:b/>
      <w:bCs/>
      <w:sz w:val="28"/>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semiHidden/>
    <w:rsid w:val="00BF76BE"/>
    <w:rPr>
      <w:rFonts w:ascii="Cambria" w:eastAsia="Times New Roman" w:hAnsi="Cambria"/>
      <w:b/>
      <w:bCs/>
      <w:color w:val="365F91"/>
      <w:sz w:val="28"/>
      <w:szCs w:val="28"/>
    </w:rPr>
  </w:style>
  <w:style w:type="character" w:customStyle="1" w:styleId="Heading2Char">
    <w:name w:val="Heading 2 Char"/>
    <w:link w:val="Heading2"/>
    <w:uiPriority w:val="9"/>
    <w:semiHidden/>
    <w:rsid w:val="00BF76BE"/>
    <w:rPr>
      <w:rFonts w:ascii="Cambria" w:eastAsia="Times New Roman" w:hAnsi="Cambria"/>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Normal"/>
    <w:qFormat/>
    <w:rsid w:val="00596998"/>
    <w:pPr>
      <w:keepNext/>
      <w:numPr>
        <w:numId w:val="3"/>
      </w:numPr>
      <w:spacing w:before="240" w:after="120" w:line="240" w:lineRule="auto"/>
    </w:pPr>
    <w:rPr>
      <w:rFonts w:eastAsia="Times New Roman"/>
      <w:b/>
      <w:bCs/>
      <w:iCs/>
      <w:sz w:val="24"/>
    </w:rPr>
  </w:style>
  <w:style w:type="paragraph" w:customStyle="1" w:styleId="LabTitle">
    <w:name w:val="Lab Title"/>
    <w:basedOn w:val="Normal"/>
    <w:link w:val="LabTitleChar"/>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Heading3"/>
    <w:next w:val="BodyTextL25"/>
    <w:qFormat/>
    <w:rsid w:val="005D0641"/>
    <w:pPr>
      <w:numPr>
        <w:ilvl w:val="2"/>
        <w:numId w:val="17"/>
      </w:numPr>
      <w:spacing w:after="120"/>
    </w:pPr>
    <w:rPr>
      <w:sz w:val="22"/>
    </w:r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link w:val="Header"/>
    <w:rsid w:val="008402F2"/>
    <w:rPr>
      <w:sz w:val="22"/>
      <w:szCs w:val="22"/>
    </w:rPr>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C50140"/>
    <w:pPr>
      <w:numPr>
        <w:numId w:val="7"/>
      </w:numPr>
      <w:ind w:left="1080"/>
    </w:pPr>
    <w:rPr>
      <w:sz w:val="20"/>
    </w:rPr>
  </w:style>
  <w:style w:type="paragraph" w:customStyle="1" w:styleId="InstNoteRed">
    <w:name w:val="Inst Note Red"/>
    <w:basedOn w:val="Normal"/>
    <w:qFormat/>
    <w:rsid w:val="00231DCA"/>
    <w:pPr>
      <w:spacing w:line="240" w:lineRule="auto"/>
    </w:pPr>
    <w:rPr>
      <w:color w:val="FF0000"/>
      <w:sz w:val="20"/>
    </w:rPr>
  </w:style>
  <w:style w:type="paragraph" w:customStyle="1" w:styleId="PartHead">
    <w:name w:val="Part Head"/>
    <w:basedOn w:val="Heading1"/>
    <w:next w:val="BodyTextL25"/>
    <w:qFormat/>
    <w:rsid w:val="005D0641"/>
    <w:pPr>
      <w:numPr>
        <w:numId w:val="17"/>
      </w:numPr>
      <w:spacing w:before="240"/>
    </w:pPr>
    <w:rPr>
      <w:rFonts w:ascii="Arial" w:hAnsi="Arial"/>
      <w:color w:val="auto"/>
    </w:rPr>
  </w:style>
  <w:style w:type="paragraph" w:customStyle="1" w:styleId="SubStepAlpha">
    <w:name w:val="SubStep Alpha"/>
    <w:basedOn w:val="Normal"/>
    <w:qFormat/>
    <w:rsid w:val="005D0641"/>
    <w:pPr>
      <w:numPr>
        <w:ilvl w:val="3"/>
        <w:numId w:val="17"/>
      </w:numPr>
      <w:spacing w:before="120" w:after="120" w:line="240" w:lineRule="auto"/>
    </w:pPr>
    <w:rPr>
      <w:sz w:val="20"/>
    </w:rPr>
  </w:style>
  <w:style w:type="paragraph" w:customStyle="1" w:styleId="CMD">
    <w:name w:val="CMD"/>
    <w:basedOn w:val="Normal"/>
    <w:link w:val="CMDChar"/>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231DCA"/>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012C22"/>
    <w:pPr>
      <w:numPr>
        <w:ilvl w:val="4"/>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5D0641"/>
    <w:pPr>
      <w:numPr>
        <w:numId w:val="17"/>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customStyle="1" w:styleId="TaskHead">
    <w:name w:val="Task Head"/>
    <w:basedOn w:val="Heading2"/>
    <w:next w:val="BodyTextL25"/>
    <w:rsid w:val="005D0641"/>
    <w:pPr>
      <w:numPr>
        <w:ilvl w:val="1"/>
        <w:numId w:val="17"/>
      </w:numPr>
    </w:pPr>
    <w:rPr>
      <w:rFonts w:ascii="Arial" w:hAnsi="Arial"/>
      <w:color w:val="auto"/>
      <w:sz w:val="24"/>
    </w:rPr>
  </w:style>
  <w:style w:type="character" w:customStyle="1" w:styleId="Heading3Char">
    <w:name w:val="Heading 3 Char"/>
    <w:rsid w:val="00231DCA"/>
    <w:rPr>
      <w:rFonts w:ascii="Cambria" w:eastAsia="Times New Roman" w:hAnsi="Cambria" w:cs="Times New Roman"/>
      <w:b/>
      <w:bCs/>
      <w:sz w:val="26"/>
      <w:szCs w:val="26"/>
    </w:rPr>
  </w:style>
  <w:style w:type="character" w:customStyle="1" w:styleId="Heading4Char">
    <w:name w:val="Heading 4 Char"/>
    <w:link w:val="Heading4"/>
    <w:semiHidden/>
    <w:rsid w:val="00BF76BE"/>
    <w:rPr>
      <w:rFonts w:eastAsia="Times New Roman"/>
      <w:b/>
      <w:bCs/>
      <w:sz w:val="28"/>
      <w:szCs w:val="28"/>
    </w:rPr>
  </w:style>
  <w:style w:type="character" w:customStyle="1" w:styleId="Heading5Char">
    <w:name w:val="Heading 5 Char"/>
    <w:link w:val="Heading5"/>
    <w:semiHidden/>
    <w:rsid w:val="00BF76BE"/>
    <w:rPr>
      <w:rFonts w:eastAsia="Times New Roman"/>
      <w:b/>
      <w:bCs/>
      <w:i/>
      <w:iCs/>
      <w:sz w:val="26"/>
      <w:szCs w:val="26"/>
    </w:rPr>
  </w:style>
  <w:style w:type="character" w:customStyle="1" w:styleId="Heading6Char">
    <w:name w:val="Heading 6 Char"/>
    <w:link w:val="Heading6"/>
    <w:semiHidden/>
    <w:rsid w:val="00BF76BE"/>
    <w:rPr>
      <w:rFonts w:eastAsia="Times New Roman"/>
      <w:b/>
      <w:bCs/>
      <w:sz w:val="22"/>
      <w:szCs w:val="22"/>
    </w:rPr>
  </w:style>
  <w:style w:type="character" w:customStyle="1" w:styleId="Heading7Char">
    <w:name w:val="Heading 7 Char"/>
    <w:link w:val="Heading7"/>
    <w:semiHidden/>
    <w:rsid w:val="00BF76BE"/>
    <w:rPr>
      <w:rFonts w:eastAsia="Times New Roman"/>
      <w:szCs w:val="24"/>
    </w:rPr>
  </w:style>
  <w:style w:type="character" w:customStyle="1" w:styleId="Heading8Char">
    <w:name w:val="Heading 8 Char"/>
    <w:link w:val="Heading8"/>
    <w:semiHidden/>
    <w:rsid w:val="00BF76BE"/>
    <w:rPr>
      <w:rFonts w:eastAsia="Times New Roman"/>
      <w:i/>
      <w:iCs/>
      <w:szCs w:val="24"/>
    </w:rPr>
  </w:style>
  <w:style w:type="character" w:customStyle="1" w:styleId="Heading9Char">
    <w:name w:val="Heading 9 Char"/>
    <w:link w:val="Heading9"/>
    <w:semiHidden/>
    <w:rsid w:val="00BF76BE"/>
    <w:rPr>
      <w:rFonts w:eastAsia="Times New Roman" w:cs="Arial"/>
      <w:sz w:val="22"/>
      <w:szCs w:val="22"/>
    </w:rPr>
  </w:style>
  <w:style w:type="character" w:customStyle="1" w:styleId="Heading3Char1">
    <w:name w:val="Heading 3 Char1"/>
    <w:link w:val="Heading3"/>
    <w:semiHidden/>
    <w:rsid w:val="00BF76BE"/>
    <w:rPr>
      <w:rFonts w:eastAsia="Times New Roman"/>
      <w:b/>
      <w:bCs/>
      <w:sz w:val="26"/>
      <w:szCs w:val="26"/>
    </w:rPr>
  </w:style>
  <w:style w:type="character" w:customStyle="1" w:styleId="LabTitleChar">
    <w:name w:val="Lab Title Char"/>
    <w:link w:val="LabTitle"/>
    <w:rsid w:val="00231DCA"/>
    <w:rPr>
      <w:b/>
      <w:sz w:val="32"/>
      <w:szCs w:val="22"/>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link w:val="MacroText"/>
    <w:semiHidden/>
    <w:rsid w:val="00231DCA"/>
    <w:rPr>
      <w:rFonts w:ascii="Courier New" w:eastAsia="Times New Roman" w:hAnsi="Courier New" w:cs="Courier New"/>
      <w:lang w:val="es-E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1"/>
    <w:rsid w:val="00231DCA"/>
    <w:pPr>
      <w:spacing w:before="0" w:after="120" w:line="240" w:lineRule="auto"/>
    </w:pPr>
    <w:rPr>
      <w:rFonts w:eastAsia="Times New Roman"/>
      <w:sz w:val="20"/>
      <w:szCs w:val="24"/>
    </w:rPr>
  </w:style>
  <w:style w:type="character" w:customStyle="1" w:styleId="BodyTextChar">
    <w:name w:val="Body Text Char"/>
    <w:rsid w:val="00231DCA"/>
    <w:rPr>
      <w:sz w:val="22"/>
      <w:szCs w:val="22"/>
    </w:rPr>
  </w:style>
  <w:style w:type="character" w:customStyle="1" w:styleId="BodyTextChar1">
    <w:name w:val="Body Text Char1"/>
    <w:link w:val="BodyText"/>
    <w:rsid w:val="00231DCA"/>
    <w:rPr>
      <w:rFonts w:eastAsia="Times New Roman" w:cs="Arial"/>
      <w:szCs w:val="24"/>
    </w:rPr>
  </w:style>
  <w:style w:type="paragraph" w:customStyle="1" w:styleId="ColorfulShading-Accent11">
    <w:name w:val="Colorful Shading - Accent 11"/>
    <w:hidden/>
    <w:semiHidden/>
    <w:rsid w:val="00231DCA"/>
    <w:rPr>
      <w:rFonts w:eastAsia="Times New Roman" w:cs="Arial"/>
    </w:rPr>
  </w:style>
  <w:style w:type="paragraph" w:customStyle="1" w:styleId="CMDBold">
    <w:name w:val="CMD Bold"/>
    <w:basedOn w:val="CMD"/>
    <w:next w:val="BodyTextL50"/>
    <w:link w:val="CMDBoldChar"/>
    <w:qFormat/>
    <w:rsid w:val="00C73E03"/>
    <w:rPr>
      <w:b/>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link w:val="CMD"/>
    <w:rsid w:val="00C73E03"/>
    <w:rPr>
      <w:rFonts w:ascii="Courier New" w:hAnsi="Courier New"/>
      <w:szCs w:val="22"/>
    </w:rPr>
  </w:style>
  <w:style w:type="character" w:customStyle="1" w:styleId="CMDBoldChar">
    <w:name w:val="CMD Bold Char"/>
    <w:link w:val="CMDBold"/>
    <w:rsid w:val="00C73E03"/>
    <w:rPr>
      <w:rFonts w:ascii="Courier New" w:hAnsi="Courier New"/>
      <w:b/>
      <w:szCs w:val="22"/>
    </w:rPr>
  </w:style>
  <w:style w:type="character" w:customStyle="1" w:styleId="BodyTextBoldChar">
    <w:name w:val="Body Text Bold Char"/>
    <w:link w:val="BodyTextBold"/>
    <w:rsid w:val="00C73E03"/>
    <w:rPr>
      <w:rFonts w:eastAsia="Times New Roman" w:cs="Arial"/>
      <w:b/>
      <w:szCs w:val="24"/>
    </w:rPr>
  </w:style>
  <w:style w:type="paragraph" w:styleId="ListParagraph">
    <w:name w:val="List Paragraph"/>
    <w:basedOn w:val="Normal"/>
    <w:uiPriority w:val="34"/>
    <w:qFormat/>
    <w:rsid w:val="002C1366"/>
    <w:pPr>
      <w:spacing w:before="0" w:after="160" w:line="259" w:lineRule="auto"/>
      <w:ind w:left="720"/>
      <w:contextualSpacing/>
    </w:pPr>
    <w:rPr>
      <w:rFonts w:asciiTheme="minorHAnsi" w:eastAsiaTheme="minorHAnsi" w:hAnsiTheme="minorHAnsi" w:cstheme="minorBidi"/>
    </w:rPr>
  </w:style>
  <w:style w:type="character" w:styleId="Hyperlink">
    <w:name w:val="Hyperlink"/>
    <w:basedOn w:val="DefaultParagraphFont"/>
    <w:uiPriority w:val="99"/>
    <w:unhideWhenUsed/>
    <w:rsid w:val="007B4C43"/>
    <w:rPr>
      <w:color w:val="0000FF" w:themeColor="hyperlink"/>
      <w:u w:val="single"/>
    </w:rPr>
  </w:style>
  <w:style w:type="paragraph" w:customStyle="1" w:styleId="Bullet2">
    <w:name w:val="Bullet 2"/>
    <w:basedOn w:val="Normal"/>
    <w:rsid w:val="005F67BF"/>
    <w:pPr>
      <w:numPr>
        <w:ilvl w:val="3"/>
        <w:numId w:val="20"/>
      </w:numPr>
      <w:spacing w:line="240" w:lineRule="auto"/>
      <w:ind w:left="1440"/>
    </w:pPr>
    <w:rPr>
      <w:rFonts w:eastAsia="Arial"/>
      <w:sz w:val="20"/>
      <w:szCs w:val="24"/>
    </w:rPr>
  </w:style>
  <w:style w:type="paragraph" w:customStyle="1" w:styleId="BulletBody">
    <w:name w:val="Bullet Body"/>
    <w:basedOn w:val="Normal"/>
    <w:qFormat/>
    <w:rsid w:val="005F67BF"/>
    <w:pPr>
      <w:numPr>
        <w:numId w:val="20"/>
      </w:numPr>
      <w:spacing w:line="260" w:lineRule="atLeast"/>
    </w:pPr>
    <w:rPr>
      <w:rFonts w:eastAsia="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Documents\Unicon\Curriculum_Templates\CCNA_Security_P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ADF70-64CF-4F2E-BFB3-32C4EB68F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CCNA_Security_PT-Template.dotx</Template>
  <TotalTime>2</TotalTime>
  <Pages>4</Pages>
  <Words>1434</Words>
  <Characters>7592</Characters>
  <Application>Microsoft Office Word</Application>
  <DocSecurity>0</DocSecurity>
  <Lines>176</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Suk-yi Pennock</dc:creator>
  <cp:lastModifiedBy>Windows</cp:lastModifiedBy>
  <cp:revision>5</cp:revision>
  <cp:lastPrinted>2016-07-14T21:00:00Z</cp:lastPrinted>
  <dcterms:created xsi:type="dcterms:W3CDTF">2018-08-09T18:08:00Z</dcterms:created>
  <dcterms:modified xsi:type="dcterms:W3CDTF">2018-11-26T10:42:00Z</dcterms:modified>
</cp:coreProperties>
</file>